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A142" w14:textId="508C5555" w:rsidR="00470918" w:rsidRDefault="00470918" w:rsidP="00470918">
      <w:pPr>
        <w:pBdr>
          <w:top w:val="nil"/>
          <w:left w:val="nil"/>
          <w:bottom w:val="nil"/>
          <w:right w:val="nil"/>
          <w:between w:val="nil"/>
        </w:pBdr>
        <w:spacing w:before="9"/>
        <w:jc w:val="both"/>
        <w:rPr>
          <w:color w:val="000000"/>
          <w:sz w:val="36"/>
          <w:szCs w:val="36"/>
        </w:rPr>
      </w:pPr>
      <w:r>
        <w:rPr>
          <w:sz w:val="29"/>
          <w:szCs w:val="29"/>
        </w:rPr>
        <w:t>SPLOŠNI POGOJI ZA PLEMENITE KOVINE</w:t>
      </w:r>
    </w:p>
    <w:p w14:paraId="3D0B6B66" w14:textId="77777777" w:rsidR="00470918" w:rsidRDefault="00470918" w:rsidP="00470918">
      <w:pPr>
        <w:pBdr>
          <w:top w:val="nil"/>
          <w:left w:val="nil"/>
          <w:bottom w:val="nil"/>
          <w:right w:val="nil"/>
          <w:between w:val="nil"/>
        </w:pBdr>
        <w:spacing w:before="9"/>
        <w:jc w:val="both"/>
        <w:rPr>
          <w:color w:val="000000"/>
          <w:sz w:val="36"/>
          <w:szCs w:val="36"/>
        </w:rPr>
      </w:pPr>
    </w:p>
    <w:p w14:paraId="0015032E" w14:textId="74FB1DF7" w:rsidR="009312D2" w:rsidRDefault="009312D2" w:rsidP="00470918">
      <w:pPr>
        <w:pStyle w:val="Naslov1"/>
        <w:numPr>
          <w:ilvl w:val="0"/>
          <w:numId w:val="4"/>
        </w:numPr>
        <w:tabs>
          <w:tab w:val="left" w:pos="364"/>
        </w:tabs>
        <w:ind w:hanging="258"/>
        <w:jc w:val="both"/>
      </w:pPr>
      <w:r>
        <w:t>člen – Splošno</w:t>
      </w:r>
    </w:p>
    <w:p w14:paraId="60B97B19" w14:textId="77777777" w:rsidR="009312D2" w:rsidRPr="009312D2" w:rsidRDefault="009312D2" w:rsidP="00470918">
      <w:pPr>
        <w:jc w:val="both"/>
      </w:pPr>
    </w:p>
    <w:p w14:paraId="392065A9" w14:textId="50F4C838" w:rsidR="00D031F1" w:rsidRDefault="002F6EFA" w:rsidP="00470918">
      <w:pPr>
        <w:pBdr>
          <w:top w:val="nil"/>
          <w:left w:val="nil"/>
          <w:bottom w:val="nil"/>
          <w:right w:val="nil"/>
          <w:between w:val="nil"/>
        </w:pBdr>
        <w:spacing w:before="1" w:line="249" w:lineRule="auto"/>
        <w:ind w:left="106"/>
        <w:jc w:val="both"/>
        <w:rPr>
          <w:color w:val="000000"/>
          <w:sz w:val="18"/>
          <w:szCs w:val="18"/>
        </w:rPr>
      </w:pPr>
      <w:r w:rsidRPr="002F6EFA">
        <w:rPr>
          <w:color w:val="000000"/>
          <w:sz w:val="18"/>
          <w:szCs w:val="18"/>
        </w:rPr>
        <w:t>Izdajatelj Splošnih pogojev za plemenite kovine (v nadaljevanju</w:t>
      </w:r>
      <w:r>
        <w:rPr>
          <w:color w:val="000000"/>
          <w:sz w:val="18"/>
          <w:szCs w:val="18"/>
        </w:rPr>
        <w:t>:</w:t>
      </w:r>
      <w:r w:rsidRPr="002F6EFA">
        <w:rPr>
          <w:color w:val="000000"/>
          <w:sz w:val="18"/>
          <w:szCs w:val="18"/>
        </w:rPr>
        <w:t xml:space="preserve"> </w:t>
      </w:r>
      <w:r w:rsidR="000C50DD">
        <w:rPr>
          <w:color w:val="000000"/>
          <w:sz w:val="18"/>
          <w:szCs w:val="18"/>
        </w:rPr>
        <w:t>S</w:t>
      </w:r>
      <w:r w:rsidRPr="002F6EFA">
        <w:rPr>
          <w:color w:val="000000"/>
          <w:sz w:val="18"/>
          <w:szCs w:val="18"/>
        </w:rPr>
        <w:t xml:space="preserve">plošni pogoji) </w:t>
      </w:r>
      <w:r>
        <w:rPr>
          <w:color w:val="000000"/>
          <w:sz w:val="18"/>
          <w:szCs w:val="18"/>
        </w:rPr>
        <w:t xml:space="preserve">je družba Harvest Metallis </w:t>
      </w:r>
      <w:proofErr w:type="spellStart"/>
      <w:r>
        <w:rPr>
          <w:color w:val="000000"/>
          <w:sz w:val="18"/>
          <w:szCs w:val="18"/>
        </w:rPr>
        <w:t>d.o.o</w:t>
      </w:r>
      <w:proofErr w:type="spellEnd"/>
      <w:r>
        <w:rPr>
          <w:color w:val="000000"/>
          <w:sz w:val="18"/>
          <w:szCs w:val="18"/>
        </w:rPr>
        <w:t>., Dunajska cesta 190, 1000 Ljubljana, DŠ: 60128925</w:t>
      </w:r>
      <w:r w:rsidR="009312D2">
        <w:rPr>
          <w:color w:val="000000"/>
          <w:sz w:val="18"/>
          <w:szCs w:val="18"/>
        </w:rPr>
        <w:t>,</w:t>
      </w:r>
      <w:r w:rsidR="009312D2" w:rsidRPr="009312D2">
        <w:rPr>
          <w:color w:val="000000"/>
          <w:sz w:val="18"/>
          <w:szCs w:val="18"/>
        </w:rPr>
        <w:t xml:space="preserve"> št. transakcijskega računa: SI56 </w:t>
      </w:r>
      <w:r w:rsidR="004A17E7" w:rsidRPr="004A17E7">
        <w:rPr>
          <w:color w:val="000000"/>
          <w:sz w:val="18"/>
          <w:szCs w:val="18"/>
        </w:rPr>
        <w:t>3000 0002 9592 117</w:t>
      </w:r>
      <w:r w:rsidR="009312D2" w:rsidRPr="009312D2">
        <w:rPr>
          <w:color w:val="000000"/>
          <w:sz w:val="18"/>
          <w:szCs w:val="18"/>
        </w:rPr>
        <w:t xml:space="preserve"> (</w:t>
      </w:r>
      <w:r w:rsidR="00852BA3">
        <w:rPr>
          <w:color w:val="000000"/>
          <w:sz w:val="18"/>
          <w:szCs w:val="18"/>
        </w:rPr>
        <w:t>N Banka</w:t>
      </w:r>
      <w:r w:rsidR="009312D2" w:rsidRPr="009312D2">
        <w:rPr>
          <w:color w:val="000000"/>
          <w:sz w:val="18"/>
          <w:szCs w:val="18"/>
        </w:rPr>
        <w:t xml:space="preserve"> d.d)</w:t>
      </w:r>
      <w:r w:rsidR="009312D2">
        <w:rPr>
          <w:color w:val="000000"/>
          <w:sz w:val="18"/>
          <w:szCs w:val="18"/>
        </w:rPr>
        <w:t xml:space="preserve"> </w:t>
      </w:r>
      <w:r>
        <w:rPr>
          <w:color w:val="000000"/>
          <w:sz w:val="18"/>
          <w:szCs w:val="18"/>
        </w:rPr>
        <w:t>(v nadaljevanju: družba Harvest</w:t>
      </w:r>
      <w:r w:rsidR="00470918">
        <w:rPr>
          <w:color w:val="000000"/>
          <w:sz w:val="18"/>
          <w:szCs w:val="18"/>
        </w:rPr>
        <w:t xml:space="preserve"> </w:t>
      </w:r>
      <w:r>
        <w:rPr>
          <w:color w:val="000000"/>
          <w:sz w:val="18"/>
          <w:szCs w:val="18"/>
        </w:rPr>
        <w:t>Metallis).</w:t>
      </w:r>
      <w:r w:rsidRPr="002F6EFA">
        <w:rPr>
          <w:color w:val="000000"/>
          <w:sz w:val="18"/>
          <w:szCs w:val="18"/>
        </w:rPr>
        <w:t xml:space="preserve"> </w:t>
      </w:r>
      <w:r>
        <w:rPr>
          <w:color w:val="000000"/>
          <w:sz w:val="18"/>
          <w:szCs w:val="18"/>
        </w:rPr>
        <w:t>S</w:t>
      </w:r>
      <w:r w:rsidRPr="004D26C9">
        <w:rPr>
          <w:color w:val="000000"/>
          <w:sz w:val="18"/>
          <w:szCs w:val="18"/>
        </w:rPr>
        <w:t>plošni pogoji</w:t>
      </w:r>
      <w:r>
        <w:rPr>
          <w:color w:val="000000"/>
          <w:sz w:val="18"/>
          <w:szCs w:val="18"/>
        </w:rPr>
        <w:t xml:space="preserve"> </w:t>
      </w:r>
      <w:r w:rsidRPr="004D26C9">
        <w:rPr>
          <w:color w:val="000000"/>
          <w:sz w:val="18"/>
          <w:szCs w:val="18"/>
        </w:rPr>
        <w:t>so sestavni del pogodbenega odnosa med stranko in družbo Harvest Metallis</w:t>
      </w:r>
      <w:r>
        <w:rPr>
          <w:color w:val="000000"/>
          <w:sz w:val="18"/>
          <w:szCs w:val="18"/>
        </w:rPr>
        <w:t xml:space="preserve"> in so zavezujoči za obe stranki</w:t>
      </w:r>
      <w:r w:rsidRPr="004D26C9">
        <w:rPr>
          <w:color w:val="000000"/>
          <w:sz w:val="18"/>
          <w:szCs w:val="18"/>
        </w:rPr>
        <w:t>.</w:t>
      </w:r>
    </w:p>
    <w:p w14:paraId="4315704C" w14:textId="77777777" w:rsidR="00D031F1" w:rsidRDefault="00D031F1" w:rsidP="00470918">
      <w:pPr>
        <w:pBdr>
          <w:top w:val="nil"/>
          <w:left w:val="nil"/>
          <w:bottom w:val="nil"/>
          <w:right w:val="nil"/>
          <w:between w:val="nil"/>
        </w:pBdr>
        <w:spacing w:before="1" w:line="249" w:lineRule="auto"/>
        <w:ind w:left="106"/>
        <w:jc w:val="both"/>
        <w:rPr>
          <w:color w:val="000000"/>
          <w:sz w:val="18"/>
          <w:szCs w:val="18"/>
        </w:rPr>
      </w:pPr>
    </w:p>
    <w:p w14:paraId="72E68C0A" w14:textId="084082E5" w:rsidR="00EA5CDA" w:rsidRDefault="00EA5CDA" w:rsidP="00470918">
      <w:pPr>
        <w:pBdr>
          <w:top w:val="nil"/>
          <w:left w:val="nil"/>
          <w:bottom w:val="nil"/>
          <w:right w:val="nil"/>
          <w:between w:val="nil"/>
        </w:pBdr>
        <w:spacing w:line="250" w:lineRule="auto"/>
        <w:ind w:left="108" w:right="176"/>
        <w:jc w:val="both"/>
        <w:rPr>
          <w:color w:val="000000"/>
          <w:sz w:val="18"/>
          <w:szCs w:val="18"/>
        </w:rPr>
      </w:pPr>
      <w:r w:rsidRPr="0047042D">
        <w:rPr>
          <w:color w:val="000000"/>
          <w:sz w:val="18"/>
          <w:szCs w:val="18"/>
        </w:rPr>
        <w:t>Družba Harvest Metallis</w:t>
      </w:r>
      <w:r w:rsidR="00470918">
        <w:rPr>
          <w:color w:val="000000"/>
          <w:sz w:val="18"/>
          <w:szCs w:val="18"/>
        </w:rPr>
        <w:t xml:space="preserve"> </w:t>
      </w:r>
      <w:r>
        <w:rPr>
          <w:color w:val="000000"/>
          <w:sz w:val="18"/>
          <w:szCs w:val="18"/>
        </w:rPr>
        <w:t xml:space="preserve">nudi nakup in prodajo ter možnost hrambe plemenitih kovin </w:t>
      </w:r>
      <w:r w:rsidRPr="0047042D">
        <w:rPr>
          <w:color w:val="000000"/>
          <w:sz w:val="18"/>
          <w:szCs w:val="18"/>
        </w:rPr>
        <w:t>v</w:t>
      </w:r>
      <w:r>
        <w:rPr>
          <w:color w:val="000000"/>
          <w:sz w:val="18"/>
          <w:szCs w:val="18"/>
        </w:rPr>
        <w:t xml:space="preserve"> strogo varovanih sefih v Sloveniji.</w:t>
      </w:r>
    </w:p>
    <w:p w14:paraId="7CEA939D" w14:textId="4C9DB3A5" w:rsidR="005213D3" w:rsidRDefault="004D26C9" w:rsidP="00470918">
      <w:pPr>
        <w:pBdr>
          <w:top w:val="nil"/>
          <w:left w:val="nil"/>
          <w:bottom w:val="nil"/>
          <w:right w:val="nil"/>
          <w:between w:val="nil"/>
        </w:pBdr>
        <w:spacing w:before="1" w:line="249" w:lineRule="auto"/>
        <w:ind w:left="106"/>
        <w:jc w:val="both"/>
        <w:rPr>
          <w:color w:val="000000"/>
          <w:sz w:val="18"/>
          <w:szCs w:val="18"/>
        </w:rPr>
      </w:pPr>
      <w:r w:rsidRPr="004D26C9">
        <w:rPr>
          <w:color w:val="000000"/>
          <w:sz w:val="18"/>
          <w:szCs w:val="18"/>
        </w:rPr>
        <w:t>Stranka je</w:t>
      </w:r>
      <w:r w:rsidR="00C2324E" w:rsidRPr="004D26C9">
        <w:rPr>
          <w:color w:val="000000"/>
          <w:sz w:val="18"/>
          <w:szCs w:val="18"/>
        </w:rPr>
        <w:t xml:space="preserve"> vsak</w:t>
      </w:r>
      <w:r w:rsidRPr="004D26C9">
        <w:rPr>
          <w:color w:val="000000"/>
          <w:sz w:val="18"/>
          <w:szCs w:val="18"/>
        </w:rPr>
        <w:t>a</w:t>
      </w:r>
      <w:r w:rsidR="00C2324E" w:rsidRPr="004D26C9">
        <w:rPr>
          <w:color w:val="000000"/>
          <w:sz w:val="18"/>
          <w:szCs w:val="18"/>
        </w:rPr>
        <w:t xml:space="preserve"> fizičn</w:t>
      </w:r>
      <w:r w:rsidRPr="004D26C9">
        <w:rPr>
          <w:color w:val="000000"/>
          <w:sz w:val="18"/>
          <w:szCs w:val="18"/>
        </w:rPr>
        <w:t>a</w:t>
      </w:r>
      <w:r w:rsidR="00C2324E" w:rsidRPr="004D26C9">
        <w:rPr>
          <w:color w:val="000000"/>
          <w:sz w:val="18"/>
          <w:szCs w:val="18"/>
        </w:rPr>
        <w:t xml:space="preserve"> ali pravn</w:t>
      </w:r>
      <w:r w:rsidRPr="004D26C9">
        <w:rPr>
          <w:color w:val="000000"/>
          <w:sz w:val="18"/>
          <w:szCs w:val="18"/>
        </w:rPr>
        <w:t>a</w:t>
      </w:r>
      <w:r w:rsidR="00C2324E" w:rsidRPr="004D26C9">
        <w:rPr>
          <w:color w:val="000000"/>
          <w:sz w:val="18"/>
          <w:szCs w:val="18"/>
        </w:rPr>
        <w:t xml:space="preserve"> oseb</w:t>
      </w:r>
      <w:r w:rsidRPr="004D26C9">
        <w:rPr>
          <w:color w:val="000000"/>
          <w:sz w:val="18"/>
          <w:szCs w:val="18"/>
        </w:rPr>
        <w:t>a</w:t>
      </w:r>
      <w:r w:rsidR="00C2324E" w:rsidRPr="004D26C9">
        <w:rPr>
          <w:color w:val="000000"/>
          <w:sz w:val="18"/>
          <w:szCs w:val="18"/>
        </w:rPr>
        <w:t>, ki želi kupiti, prodati ali dati v hrambo plemenite kovine</w:t>
      </w:r>
      <w:r w:rsidRPr="004D26C9">
        <w:rPr>
          <w:color w:val="000000"/>
          <w:sz w:val="18"/>
          <w:szCs w:val="18"/>
        </w:rPr>
        <w:t>.</w:t>
      </w:r>
    </w:p>
    <w:p w14:paraId="4E2DE399" w14:textId="77777777" w:rsidR="005213D3" w:rsidRDefault="005213D3" w:rsidP="00470918">
      <w:pPr>
        <w:pBdr>
          <w:top w:val="nil"/>
          <w:left w:val="nil"/>
          <w:bottom w:val="nil"/>
          <w:right w:val="nil"/>
          <w:between w:val="nil"/>
        </w:pBdr>
        <w:ind w:left="106"/>
        <w:jc w:val="both"/>
        <w:rPr>
          <w:color w:val="000000"/>
          <w:sz w:val="18"/>
          <w:szCs w:val="18"/>
        </w:rPr>
      </w:pPr>
    </w:p>
    <w:p w14:paraId="3CD5E6BD" w14:textId="53873C88" w:rsidR="006446C8" w:rsidRDefault="006446C8" w:rsidP="00470918">
      <w:pPr>
        <w:pBdr>
          <w:top w:val="nil"/>
          <w:left w:val="nil"/>
          <w:bottom w:val="nil"/>
          <w:right w:val="nil"/>
          <w:between w:val="nil"/>
        </w:pBdr>
        <w:spacing w:line="250" w:lineRule="auto"/>
        <w:ind w:left="108" w:right="176"/>
        <w:jc w:val="both"/>
        <w:rPr>
          <w:color w:val="000000"/>
          <w:sz w:val="18"/>
          <w:szCs w:val="18"/>
        </w:rPr>
      </w:pPr>
    </w:p>
    <w:p w14:paraId="151CF0CB" w14:textId="6A6F4E8D" w:rsidR="006446C8" w:rsidRPr="00ED6E5C" w:rsidRDefault="006446C8" w:rsidP="00470918">
      <w:pPr>
        <w:pStyle w:val="Naslov1"/>
        <w:numPr>
          <w:ilvl w:val="0"/>
          <w:numId w:val="4"/>
        </w:numPr>
        <w:tabs>
          <w:tab w:val="left" w:pos="364"/>
        </w:tabs>
        <w:ind w:hanging="258"/>
        <w:jc w:val="both"/>
      </w:pPr>
      <w:r>
        <w:t xml:space="preserve">člen – Varčevalni načrt </w:t>
      </w:r>
      <w:proofErr w:type="spellStart"/>
      <w:r>
        <w:t>Solis</w:t>
      </w:r>
      <w:proofErr w:type="spellEnd"/>
    </w:p>
    <w:p w14:paraId="062A0560" w14:textId="77777777" w:rsidR="006446C8" w:rsidDel="00EA5CDA" w:rsidRDefault="006446C8" w:rsidP="00470918">
      <w:pPr>
        <w:pBdr>
          <w:top w:val="nil"/>
          <w:left w:val="nil"/>
          <w:bottom w:val="nil"/>
          <w:right w:val="nil"/>
          <w:between w:val="nil"/>
        </w:pBdr>
        <w:spacing w:line="250" w:lineRule="auto"/>
        <w:ind w:left="108" w:right="176"/>
        <w:jc w:val="both"/>
        <w:rPr>
          <w:color w:val="000000"/>
          <w:sz w:val="18"/>
          <w:szCs w:val="18"/>
        </w:rPr>
      </w:pPr>
    </w:p>
    <w:p w14:paraId="15DE5AE0" w14:textId="3416F1AF" w:rsidR="000D3DEE" w:rsidRPr="000D3DEE" w:rsidRDefault="000D3DEE" w:rsidP="00470918">
      <w:pPr>
        <w:pStyle w:val="Naslov1"/>
        <w:numPr>
          <w:ilvl w:val="1"/>
          <w:numId w:val="4"/>
        </w:numPr>
        <w:pBdr>
          <w:top w:val="nil"/>
          <w:left w:val="nil"/>
          <w:bottom w:val="nil"/>
          <w:right w:val="nil"/>
          <w:between w:val="nil"/>
        </w:pBdr>
        <w:tabs>
          <w:tab w:val="left" w:pos="364"/>
        </w:tabs>
        <w:spacing w:before="89" w:line="249" w:lineRule="auto"/>
        <w:ind w:right="177"/>
        <w:jc w:val="both"/>
        <w:rPr>
          <w:color w:val="000000"/>
        </w:rPr>
      </w:pPr>
      <w:r>
        <w:t>Splošno</w:t>
      </w:r>
    </w:p>
    <w:p w14:paraId="27064386" w14:textId="1F3FD1D9" w:rsidR="00DA48A7" w:rsidRDefault="00DA48A7" w:rsidP="00470918">
      <w:pPr>
        <w:pBdr>
          <w:top w:val="nil"/>
          <w:left w:val="nil"/>
          <w:bottom w:val="nil"/>
          <w:right w:val="nil"/>
          <w:between w:val="nil"/>
        </w:pBdr>
        <w:spacing w:before="89" w:line="249" w:lineRule="auto"/>
        <w:ind w:left="106" w:right="177"/>
        <w:jc w:val="both"/>
        <w:rPr>
          <w:color w:val="000000"/>
          <w:sz w:val="18"/>
          <w:szCs w:val="18"/>
        </w:rPr>
      </w:pPr>
      <w:r>
        <w:rPr>
          <w:color w:val="000000"/>
          <w:sz w:val="18"/>
          <w:szCs w:val="18"/>
        </w:rPr>
        <w:t xml:space="preserve">Sklenitev varčevalnega načrta </w:t>
      </w:r>
      <w:proofErr w:type="spellStart"/>
      <w:r>
        <w:rPr>
          <w:color w:val="000000"/>
          <w:sz w:val="18"/>
          <w:szCs w:val="18"/>
        </w:rPr>
        <w:t>Solis</w:t>
      </w:r>
      <w:proofErr w:type="spellEnd"/>
      <w:r>
        <w:rPr>
          <w:color w:val="000000"/>
          <w:sz w:val="18"/>
          <w:szCs w:val="18"/>
        </w:rPr>
        <w:t xml:space="preserve"> stranki omogoča, da </w:t>
      </w:r>
      <w:r w:rsidR="000D70AC">
        <w:rPr>
          <w:color w:val="000000"/>
          <w:sz w:val="18"/>
          <w:szCs w:val="18"/>
        </w:rPr>
        <w:t>plačuje</w:t>
      </w:r>
      <w:r>
        <w:rPr>
          <w:color w:val="000000"/>
          <w:sz w:val="18"/>
          <w:szCs w:val="18"/>
        </w:rPr>
        <w:t xml:space="preserve"> prilagodljiv ali fiks</w:t>
      </w:r>
      <w:r w:rsidR="000D70AC">
        <w:rPr>
          <w:color w:val="000000"/>
          <w:sz w:val="18"/>
          <w:szCs w:val="18"/>
        </w:rPr>
        <w:t>en</w:t>
      </w:r>
      <w:r>
        <w:rPr>
          <w:color w:val="000000"/>
          <w:sz w:val="18"/>
          <w:szCs w:val="18"/>
        </w:rPr>
        <w:t>, praviloma mesečn</w:t>
      </w:r>
      <w:r w:rsidR="000D70AC">
        <w:rPr>
          <w:color w:val="000000"/>
          <w:sz w:val="18"/>
          <w:szCs w:val="18"/>
        </w:rPr>
        <w:t>i</w:t>
      </w:r>
      <w:r>
        <w:rPr>
          <w:color w:val="000000"/>
          <w:sz w:val="18"/>
          <w:szCs w:val="18"/>
        </w:rPr>
        <w:t xml:space="preserve"> znes</w:t>
      </w:r>
      <w:r w:rsidR="000D70AC">
        <w:rPr>
          <w:color w:val="000000"/>
          <w:sz w:val="18"/>
          <w:szCs w:val="18"/>
        </w:rPr>
        <w:t>ek</w:t>
      </w:r>
      <w:r>
        <w:rPr>
          <w:color w:val="000000"/>
          <w:sz w:val="18"/>
          <w:szCs w:val="18"/>
        </w:rPr>
        <w:t xml:space="preserve">, </w:t>
      </w:r>
      <w:r w:rsidR="000D70AC">
        <w:rPr>
          <w:color w:val="000000"/>
          <w:sz w:val="18"/>
          <w:szCs w:val="18"/>
        </w:rPr>
        <w:t>za nakup deleža 100 g zlate palice čistine 999,9/1000.</w:t>
      </w:r>
    </w:p>
    <w:p w14:paraId="70F5058B" w14:textId="77777777" w:rsidR="006446C8" w:rsidRDefault="006446C8" w:rsidP="00470918">
      <w:pPr>
        <w:pBdr>
          <w:top w:val="nil"/>
          <w:left w:val="nil"/>
          <w:bottom w:val="nil"/>
          <w:right w:val="nil"/>
          <w:between w:val="nil"/>
        </w:pBdr>
        <w:spacing w:before="89" w:line="249" w:lineRule="auto"/>
        <w:ind w:left="106" w:right="177"/>
        <w:jc w:val="both"/>
        <w:rPr>
          <w:color w:val="000000"/>
          <w:sz w:val="18"/>
          <w:szCs w:val="18"/>
        </w:rPr>
      </w:pPr>
    </w:p>
    <w:p w14:paraId="0475892E" w14:textId="4C129B30" w:rsidR="00D66F8E" w:rsidRPr="009F0382" w:rsidRDefault="00D66F8E" w:rsidP="00470918">
      <w:pPr>
        <w:pStyle w:val="Naslov1"/>
        <w:numPr>
          <w:ilvl w:val="1"/>
          <w:numId w:val="4"/>
        </w:numPr>
        <w:tabs>
          <w:tab w:val="left" w:pos="364"/>
        </w:tabs>
        <w:jc w:val="both"/>
      </w:pPr>
      <w:r w:rsidRPr="009F0382">
        <w:t>člen – Pogodba</w:t>
      </w:r>
      <w:r w:rsidR="00DC55EC">
        <w:t xml:space="preserve"> – veljavnost, hramba, prekinitev</w:t>
      </w:r>
      <w:r w:rsidR="00ED6E5C" w:rsidRPr="009F0382">
        <w:t xml:space="preserve"> </w:t>
      </w:r>
    </w:p>
    <w:p w14:paraId="57AE466B" w14:textId="7A4ACE43" w:rsidR="005213D3" w:rsidRDefault="00C2324E" w:rsidP="00470918">
      <w:pPr>
        <w:pBdr>
          <w:top w:val="nil"/>
          <w:left w:val="nil"/>
          <w:bottom w:val="nil"/>
          <w:right w:val="nil"/>
          <w:between w:val="nil"/>
        </w:pBdr>
        <w:spacing w:line="249" w:lineRule="auto"/>
        <w:ind w:left="108" w:right="177"/>
        <w:jc w:val="both"/>
        <w:rPr>
          <w:color w:val="000000"/>
          <w:sz w:val="18"/>
          <w:szCs w:val="18"/>
        </w:rPr>
      </w:pPr>
      <w:r w:rsidRPr="002E7F23">
        <w:rPr>
          <w:color w:val="000000"/>
          <w:sz w:val="18"/>
          <w:szCs w:val="18"/>
        </w:rPr>
        <w:t xml:space="preserve">Podlaga za sklenitev </w:t>
      </w:r>
      <w:r w:rsidR="000B2B14">
        <w:rPr>
          <w:color w:val="000000"/>
          <w:sz w:val="18"/>
          <w:szCs w:val="18"/>
        </w:rPr>
        <w:t xml:space="preserve">in veljavnost </w:t>
      </w:r>
      <w:r w:rsidRPr="002E7F23">
        <w:rPr>
          <w:color w:val="000000"/>
          <w:sz w:val="18"/>
          <w:szCs w:val="18"/>
        </w:rPr>
        <w:t>pogodbe so pravilno</w:t>
      </w:r>
      <w:r w:rsidR="00A77AA6">
        <w:rPr>
          <w:color w:val="000000"/>
          <w:sz w:val="18"/>
          <w:szCs w:val="18"/>
        </w:rPr>
        <w:t xml:space="preserve"> </w:t>
      </w:r>
      <w:r w:rsidRPr="002E7F23">
        <w:rPr>
          <w:color w:val="000000"/>
          <w:sz w:val="18"/>
          <w:szCs w:val="18"/>
        </w:rPr>
        <w:t xml:space="preserve">izpolnjena pristopna izjava ter ostali obvezni </w:t>
      </w:r>
      <w:r w:rsidR="000C50DD">
        <w:rPr>
          <w:color w:val="000000"/>
          <w:sz w:val="18"/>
          <w:szCs w:val="18"/>
        </w:rPr>
        <w:t>pripadajoči</w:t>
      </w:r>
      <w:r w:rsidR="000C50DD" w:rsidRPr="002E7F23">
        <w:rPr>
          <w:color w:val="000000"/>
          <w:sz w:val="18"/>
          <w:szCs w:val="18"/>
        </w:rPr>
        <w:t xml:space="preserve"> </w:t>
      </w:r>
      <w:r w:rsidRPr="002E7F23">
        <w:rPr>
          <w:color w:val="000000"/>
          <w:sz w:val="18"/>
          <w:szCs w:val="18"/>
        </w:rPr>
        <w:t>dokumenti (v nadaljevanju</w:t>
      </w:r>
      <w:r w:rsidR="000C50DD">
        <w:rPr>
          <w:color w:val="000000"/>
          <w:sz w:val="18"/>
          <w:szCs w:val="18"/>
        </w:rPr>
        <w:t>:</w:t>
      </w:r>
      <w:r w:rsidRPr="002E7F23">
        <w:rPr>
          <w:color w:val="000000"/>
          <w:sz w:val="18"/>
          <w:szCs w:val="18"/>
        </w:rPr>
        <w:t xml:space="preserve"> </w:t>
      </w:r>
      <w:r w:rsidR="000C50DD">
        <w:rPr>
          <w:color w:val="000000"/>
          <w:sz w:val="18"/>
          <w:szCs w:val="18"/>
        </w:rPr>
        <w:t>P</w:t>
      </w:r>
      <w:r w:rsidRPr="002E7F23">
        <w:rPr>
          <w:color w:val="000000"/>
          <w:sz w:val="18"/>
          <w:szCs w:val="18"/>
        </w:rPr>
        <w:t xml:space="preserve">ogodba), </w:t>
      </w:r>
      <w:r w:rsidR="00A77AA6" w:rsidRPr="002E7F23">
        <w:rPr>
          <w:color w:val="000000"/>
          <w:sz w:val="18"/>
          <w:szCs w:val="18"/>
        </w:rPr>
        <w:t xml:space="preserve">ti </w:t>
      </w:r>
      <w:r w:rsidR="000C50DD">
        <w:rPr>
          <w:color w:val="000000"/>
          <w:sz w:val="18"/>
          <w:szCs w:val="18"/>
        </w:rPr>
        <w:t>S</w:t>
      </w:r>
      <w:r w:rsidR="00A77AA6" w:rsidRPr="002E7F23">
        <w:rPr>
          <w:color w:val="000000"/>
          <w:sz w:val="18"/>
          <w:szCs w:val="18"/>
        </w:rPr>
        <w:t>plošni pogoji</w:t>
      </w:r>
      <w:r w:rsidR="00A77AA6">
        <w:rPr>
          <w:color w:val="000000"/>
          <w:sz w:val="18"/>
          <w:szCs w:val="18"/>
        </w:rPr>
        <w:t xml:space="preserve"> </w:t>
      </w:r>
      <w:r w:rsidRPr="002E7F23">
        <w:rPr>
          <w:color w:val="000000"/>
          <w:sz w:val="18"/>
          <w:szCs w:val="18"/>
        </w:rPr>
        <w:t xml:space="preserve">ter </w:t>
      </w:r>
      <w:r w:rsidR="00EE3CED" w:rsidRPr="002E7F23">
        <w:rPr>
          <w:color w:val="000000"/>
          <w:sz w:val="18"/>
          <w:szCs w:val="18"/>
        </w:rPr>
        <w:t xml:space="preserve">s strani družbe Harvest Metallis </w:t>
      </w:r>
      <w:r w:rsidRPr="002E7F23">
        <w:rPr>
          <w:color w:val="000000"/>
          <w:sz w:val="18"/>
          <w:szCs w:val="18"/>
        </w:rPr>
        <w:t xml:space="preserve">potrditev </w:t>
      </w:r>
      <w:r w:rsidR="000C50DD">
        <w:rPr>
          <w:color w:val="000000"/>
          <w:sz w:val="18"/>
          <w:szCs w:val="18"/>
        </w:rPr>
        <w:t>P</w:t>
      </w:r>
      <w:r w:rsidRPr="002E7F23">
        <w:rPr>
          <w:color w:val="000000"/>
          <w:sz w:val="18"/>
          <w:szCs w:val="18"/>
        </w:rPr>
        <w:t>ogodbe.</w:t>
      </w:r>
      <w:r w:rsidR="000148AB" w:rsidRPr="000148AB">
        <w:rPr>
          <w:color w:val="000000"/>
          <w:sz w:val="18"/>
          <w:szCs w:val="18"/>
        </w:rPr>
        <w:t xml:space="preserve"> </w:t>
      </w:r>
      <w:r w:rsidR="00E1416C">
        <w:rPr>
          <w:color w:val="000000"/>
          <w:sz w:val="18"/>
          <w:szCs w:val="18"/>
        </w:rPr>
        <w:t xml:space="preserve">Za potrditev </w:t>
      </w:r>
      <w:r w:rsidR="00996329">
        <w:rPr>
          <w:color w:val="000000"/>
          <w:sz w:val="18"/>
          <w:szCs w:val="18"/>
        </w:rPr>
        <w:t>P</w:t>
      </w:r>
      <w:r w:rsidR="00E1416C">
        <w:rPr>
          <w:color w:val="000000"/>
          <w:sz w:val="18"/>
          <w:szCs w:val="18"/>
        </w:rPr>
        <w:t xml:space="preserve">ogodbe s strani družbe Harvest Metallis se šteje </w:t>
      </w:r>
      <w:r w:rsidR="00316B9B">
        <w:rPr>
          <w:color w:val="000000"/>
          <w:sz w:val="18"/>
          <w:szCs w:val="18"/>
        </w:rPr>
        <w:t xml:space="preserve">stranki </w:t>
      </w:r>
      <w:r w:rsidR="00E1416C">
        <w:rPr>
          <w:color w:val="000000"/>
          <w:sz w:val="18"/>
          <w:szCs w:val="18"/>
        </w:rPr>
        <w:t>poslan</w:t>
      </w:r>
      <w:r w:rsidR="00316B9B">
        <w:rPr>
          <w:color w:val="000000"/>
          <w:sz w:val="18"/>
          <w:szCs w:val="18"/>
        </w:rPr>
        <w:t>a elektronska pošta s sklenjeno pristopno izjavo in pripadajočimi dokumenti</w:t>
      </w:r>
      <w:r w:rsidR="00390A7C">
        <w:rPr>
          <w:color w:val="000000"/>
          <w:sz w:val="18"/>
          <w:szCs w:val="18"/>
        </w:rPr>
        <w:t>, podatki za plačilo</w:t>
      </w:r>
      <w:r w:rsidR="00316B9B">
        <w:rPr>
          <w:color w:val="000000"/>
          <w:sz w:val="18"/>
          <w:szCs w:val="18"/>
        </w:rPr>
        <w:t xml:space="preserve"> ter podatki za dostop do osebnega </w:t>
      </w:r>
      <w:r w:rsidR="00C105E6">
        <w:rPr>
          <w:color w:val="000000"/>
          <w:sz w:val="18"/>
          <w:szCs w:val="18"/>
        </w:rPr>
        <w:t>portala</w:t>
      </w:r>
      <w:r w:rsidR="00316B9B">
        <w:rPr>
          <w:color w:val="000000"/>
          <w:sz w:val="18"/>
          <w:szCs w:val="18"/>
        </w:rPr>
        <w:t xml:space="preserve"> stranke</w:t>
      </w:r>
      <w:r w:rsidR="00CB0377">
        <w:rPr>
          <w:color w:val="000000"/>
          <w:sz w:val="18"/>
          <w:szCs w:val="18"/>
        </w:rPr>
        <w:t xml:space="preserve">. </w:t>
      </w:r>
      <w:r w:rsidR="009D41ED">
        <w:rPr>
          <w:color w:val="000000"/>
          <w:sz w:val="18"/>
          <w:szCs w:val="18"/>
        </w:rPr>
        <w:t xml:space="preserve">Izpolnjeno pristopno izjavo ter ostalo dokumentacijo pregledajo v družbi Harvest Metallis. </w:t>
      </w:r>
      <w:r w:rsidR="00CB0377">
        <w:rPr>
          <w:color w:val="000000"/>
          <w:sz w:val="18"/>
          <w:szCs w:val="18"/>
        </w:rPr>
        <w:t>Pogodbe d</w:t>
      </w:r>
      <w:r w:rsidR="000148AB" w:rsidRPr="002E7F23">
        <w:rPr>
          <w:color w:val="000000"/>
          <w:sz w:val="18"/>
          <w:szCs w:val="18"/>
        </w:rPr>
        <w:t xml:space="preserve">ružba Harvest Metallis hrani </w:t>
      </w:r>
      <w:r w:rsidR="00177366">
        <w:rPr>
          <w:color w:val="000000"/>
          <w:sz w:val="18"/>
          <w:szCs w:val="18"/>
        </w:rPr>
        <w:t>v računalniški verziji</w:t>
      </w:r>
      <w:r w:rsidR="000148AB" w:rsidRPr="002E7F23">
        <w:rPr>
          <w:color w:val="000000"/>
          <w:sz w:val="18"/>
          <w:szCs w:val="18"/>
        </w:rPr>
        <w:t>.</w:t>
      </w:r>
    </w:p>
    <w:p w14:paraId="3B6ACCF3" w14:textId="40D2B70A" w:rsidR="00A77AA6" w:rsidRDefault="00A77AA6" w:rsidP="00470918">
      <w:pPr>
        <w:pBdr>
          <w:top w:val="nil"/>
          <w:left w:val="nil"/>
          <w:bottom w:val="nil"/>
          <w:right w:val="nil"/>
          <w:between w:val="nil"/>
        </w:pBdr>
        <w:spacing w:line="249" w:lineRule="auto"/>
        <w:ind w:left="108" w:right="177"/>
        <w:jc w:val="both"/>
        <w:rPr>
          <w:color w:val="000000"/>
          <w:sz w:val="18"/>
          <w:szCs w:val="18"/>
        </w:rPr>
      </w:pPr>
    </w:p>
    <w:p w14:paraId="1FF6E510" w14:textId="68627CDB" w:rsidR="003371AF" w:rsidRDefault="00CF1EE6" w:rsidP="00470918">
      <w:pPr>
        <w:pBdr>
          <w:top w:val="nil"/>
          <w:left w:val="nil"/>
          <w:bottom w:val="nil"/>
          <w:right w:val="nil"/>
          <w:between w:val="nil"/>
        </w:pBdr>
        <w:spacing w:line="249" w:lineRule="auto"/>
        <w:ind w:left="108" w:right="177"/>
        <w:jc w:val="both"/>
        <w:rPr>
          <w:color w:val="000000"/>
          <w:sz w:val="18"/>
          <w:szCs w:val="18"/>
        </w:rPr>
      </w:pPr>
      <w:r>
        <w:rPr>
          <w:color w:val="000000"/>
          <w:sz w:val="18"/>
          <w:szCs w:val="18"/>
        </w:rPr>
        <w:t xml:space="preserve">Preko </w:t>
      </w:r>
      <w:r w:rsidR="00B5584A">
        <w:rPr>
          <w:color w:val="000000"/>
          <w:sz w:val="18"/>
          <w:szCs w:val="18"/>
        </w:rPr>
        <w:t xml:space="preserve">sklenjenega </w:t>
      </w:r>
      <w:r>
        <w:rPr>
          <w:color w:val="000000"/>
          <w:sz w:val="18"/>
          <w:szCs w:val="18"/>
        </w:rPr>
        <w:t>varčevanja k</w:t>
      </w:r>
      <w:r w:rsidR="007E4B4F">
        <w:rPr>
          <w:color w:val="000000"/>
          <w:sz w:val="18"/>
          <w:szCs w:val="18"/>
        </w:rPr>
        <w:t>upljeno naložbeno zlato</w:t>
      </w:r>
      <w:r>
        <w:rPr>
          <w:color w:val="000000"/>
          <w:sz w:val="18"/>
          <w:szCs w:val="18"/>
        </w:rPr>
        <w:t xml:space="preserve"> ima s</w:t>
      </w:r>
      <w:r w:rsidR="003D4FF3">
        <w:rPr>
          <w:color w:val="000000"/>
          <w:sz w:val="18"/>
          <w:szCs w:val="18"/>
        </w:rPr>
        <w:t>tranka</w:t>
      </w:r>
      <w:r w:rsidR="007E4B4F">
        <w:rPr>
          <w:color w:val="000000"/>
          <w:sz w:val="18"/>
          <w:szCs w:val="18"/>
        </w:rPr>
        <w:t xml:space="preserve"> s</w:t>
      </w:r>
      <w:r w:rsidR="003D4FF3">
        <w:rPr>
          <w:color w:val="000000"/>
          <w:sz w:val="18"/>
          <w:szCs w:val="18"/>
        </w:rPr>
        <w:t>hran</w:t>
      </w:r>
      <w:r w:rsidR="007E4B4F">
        <w:rPr>
          <w:color w:val="000000"/>
          <w:sz w:val="18"/>
          <w:szCs w:val="18"/>
        </w:rPr>
        <w:t>jeno</w:t>
      </w:r>
      <w:r w:rsidR="003D4FF3">
        <w:rPr>
          <w:color w:val="000000"/>
          <w:sz w:val="18"/>
          <w:szCs w:val="18"/>
        </w:rPr>
        <w:t xml:space="preserve"> pri družbi Harvest Metallis v strogo varovanih sefih v Sloveniji. V </w:t>
      </w:r>
      <w:r w:rsidR="0015329D">
        <w:rPr>
          <w:color w:val="000000"/>
          <w:sz w:val="18"/>
          <w:szCs w:val="18"/>
        </w:rPr>
        <w:t>postopku sklenitve varčevanja</w:t>
      </w:r>
      <w:r w:rsidR="003D4FF3">
        <w:rPr>
          <w:color w:val="000000"/>
          <w:sz w:val="18"/>
          <w:szCs w:val="18"/>
        </w:rPr>
        <w:t xml:space="preserve"> </w:t>
      </w:r>
      <w:r w:rsidR="00B5584A">
        <w:rPr>
          <w:color w:val="000000"/>
          <w:sz w:val="18"/>
          <w:szCs w:val="18"/>
        </w:rPr>
        <w:t xml:space="preserve">stranka </w:t>
      </w:r>
      <w:r w:rsidR="003D4FF3">
        <w:rPr>
          <w:color w:val="000000"/>
          <w:sz w:val="18"/>
          <w:szCs w:val="18"/>
        </w:rPr>
        <w:t>določi depo »Harvest Metallis«</w:t>
      </w:r>
      <w:r w:rsidR="00F843F4">
        <w:rPr>
          <w:color w:val="000000"/>
          <w:sz w:val="18"/>
          <w:szCs w:val="18"/>
        </w:rPr>
        <w:t xml:space="preserve"> ter</w:t>
      </w:r>
      <w:r w:rsidR="003D4FF3">
        <w:rPr>
          <w:color w:val="000000"/>
          <w:sz w:val="18"/>
          <w:szCs w:val="18"/>
        </w:rPr>
        <w:t xml:space="preserve"> ob zaključku </w:t>
      </w:r>
      <w:r w:rsidR="0015329D">
        <w:rPr>
          <w:color w:val="000000"/>
          <w:sz w:val="18"/>
          <w:szCs w:val="18"/>
        </w:rPr>
        <w:t xml:space="preserve">postopka </w:t>
      </w:r>
      <w:r w:rsidR="003D4FF3">
        <w:rPr>
          <w:color w:val="000000"/>
          <w:sz w:val="18"/>
          <w:szCs w:val="18"/>
        </w:rPr>
        <w:t>s podpisom potrdi obrazec Zahtevek za odpiranje depoja</w:t>
      </w:r>
      <w:r w:rsidR="00F843F4">
        <w:rPr>
          <w:color w:val="000000"/>
          <w:sz w:val="18"/>
          <w:szCs w:val="18"/>
        </w:rPr>
        <w:t xml:space="preserve">, s čimer potrdi tudi, da </w:t>
      </w:r>
      <w:r w:rsidR="00237EFD">
        <w:rPr>
          <w:color w:val="000000"/>
          <w:sz w:val="18"/>
          <w:szCs w:val="18"/>
        </w:rPr>
        <w:t xml:space="preserve">je prebrala, v celoti razume in </w:t>
      </w:r>
      <w:r w:rsidR="00F843F4">
        <w:rPr>
          <w:color w:val="000000"/>
          <w:sz w:val="18"/>
          <w:szCs w:val="18"/>
        </w:rPr>
        <w:t xml:space="preserve">se strinja </w:t>
      </w:r>
      <w:r w:rsidR="00237EFD">
        <w:rPr>
          <w:color w:val="000000"/>
          <w:sz w:val="18"/>
          <w:szCs w:val="18"/>
        </w:rPr>
        <w:t>z vsebino</w:t>
      </w:r>
      <w:r w:rsidR="00B5584A">
        <w:rPr>
          <w:color w:val="000000"/>
          <w:sz w:val="18"/>
          <w:szCs w:val="18"/>
        </w:rPr>
        <w:t xml:space="preserve"> </w:t>
      </w:r>
      <w:r w:rsidR="00F843F4" w:rsidRPr="00FD2CC2">
        <w:rPr>
          <w:color w:val="000000"/>
          <w:sz w:val="18"/>
          <w:szCs w:val="18"/>
        </w:rPr>
        <w:t>Cenik</w:t>
      </w:r>
      <w:r w:rsidR="00237EFD">
        <w:rPr>
          <w:color w:val="000000"/>
          <w:sz w:val="18"/>
          <w:szCs w:val="18"/>
        </w:rPr>
        <w:t>a</w:t>
      </w:r>
      <w:r w:rsidR="00F843F4" w:rsidRPr="00FD2CC2">
        <w:rPr>
          <w:color w:val="000000"/>
          <w:sz w:val="18"/>
          <w:szCs w:val="18"/>
        </w:rPr>
        <w:t xml:space="preserve"> hrambe in</w:t>
      </w:r>
      <w:r w:rsidR="00F843F4">
        <w:rPr>
          <w:color w:val="000000"/>
          <w:sz w:val="18"/>
          <w:szCs w:val="18"/>
        </w:rPr>
        <w:t xml:space="preserve"> Splošnimi pogoji. S podpisom stranke dokumenti postanejo sestavni del </w:t>
      </w:r>
      <w:r w:rsidR="00865EC0">
        <w:rPr>
          <w:color w:val="000000"/>
          <w:sz w:val="18"/>
          <w:szCs w:val="18"/>
        </w:rPr>
        <w:t>P</w:t>
      </w:r>
      <w:r w:rsidR="00F843F4">
        <w:rPr>
          <w:color w:val="000000"/>
          <w:sz w:val="18"/>
          <w:szCs w:val="18"/>
        </w:rPr>
        <w:t xml:space="preserve">ogodbe med stranko in družbo Harvest Metallis. </w:t>
      </w:r>
    </w:p>
    <w:p w14:paraId="69571D7E" w14:textId="77777777" w:rsidR="003371AF" w:rsidRDefault="003371AF" w:rsidP="00470918">
      <w:pPr>
        <w:pBdr>
          <w:top w:val="nil"/>
          <w:left w:val="nil"/>
          <w:bottom w:val="nil"/>
          <w:right w:val="nil"/>
          <w:between w:val="nil"/>
        </w:pBdr>
        <w:spacing w:line="249" w:lineRule="auto"/>
        <w:ind w:left="108" w:right="177"/>
        <w:jc w:val="both"/>
        <w:rPr>
          <w:color w:val="000000"/>
          <w:sz w:val="18"/>
          <w:szCs w:val="18"/>
        </w:rPr>
      </w:pPr>
    </w:p>
    <w:p w14:paraId="517DE393" w14:textId="47533F8C" w:rsidR="002804F8" w:rsidRDefault="002804F8" w:rsidP="00470918">
      <w:pPr>
        <w:pBdr>
          <w:top w:val="nil"/>
          <w:left w:val="nil"/>
          <w:bottom w:val="nil"/>
          <w:right w:val="nil"/>
          <w:between w:val="nil"/>
        </w:pBdr>
        <w:spacing w:before="89" w:line="249" w:lineRule="auto"/>
        <w:ind w:left="106" w:right="177"/>
        <w:jc w:val="both"/>
        <w:rPr>
          <w:color w:val="000000"/>
          <w:sz w:val="18"/>
          <w:szCs w:val="18"/>
        </w:rPr>
      </w:pPr>
      <w:r>
        <w:rPr>
          <w:color w:val="000000"/>
          <w:sz w:val="18"/>
          <w:szCs w:val="18"/>
        </w:rPr>
        <w:t xml:space="preserve">Pogodba je sklenjena za nedoločen čas, obe pogodbeni stranki pa jo lahko odpovesta z odpovednim rokom 8 dni. </w:t>
      </w:r>
      <w:r w:rsidR="009D41ED">
        <w:rPr>
          <w:color w:val="000000"/>
          <w:sz w:val="18"/>
          <w:szCs w:val="18"/>
        </w:rPr>
        <w:t>Družba Harvest Metallis ima pravico d</w:t>
      </w:r>
      <w:r w:rsidR="00193FD6">
        <w:rPr>
          <w:color w:val="000000"/>
          <w:sz w:val="18"/>
          <w:szCs w:val="18"/>
        </w:rPr>
        <w:t>o</w:t>
      </w:r>
      <w:r w:rsidR="009D41ED">
        <w:rPr>
          <w:color w:val="000000"/>
          <w:sz w:val="18"/>
          <w:szCs w:val="18"/>
        </w:rPr>
        <w:t xml:space="preserve"> takojšnje odpovedi </w:t>
      </w:r>
      <w:r w:rsidR="00193FD6">
        <w:rPr>
          <w:color w:val="000000"/>
          <w:sz w:val="18"/>
          <w:szCs w:val="18"/>
        </w:rPr>
        <w:t>P</w:t>
      </w:r>
      <w:r w:rsidR="009D41ED">
        <w:rPr>
          <w:color w:val="000000"/>
          <w:sz w:val="18"/>
          <w:szCs w:val="18"/>
        </w:rPr>
        <w:t>ogodbe</w:t>
      </w:r>
      <w:r w:rsidR="00193FD6">
        <w:rPr>
          <w:color w:val="000000"/>
          <w:sz w:val="18"/>
          <w:szCs w:val="18"/>
        </w:rPr>
        <w:t xml:space="preserve"> </w:t>
      </w:r>
      <w:r w:rsidR="00A97E40">
        <w:rPr>
          <w:color w:val="000000"/>
          <w:sz w:val="18"/>
          <w:szCs w:val="18"/>
        </w:rPr>
        <w:t>iz kateregakoli razloga</w:t>
      </w:r>
      <w:r w:rsidR="00193FD6">
        <w:rPr>
          <w:color w:val="000000"/>
          <w:sz w:val="18"/>
          <w:szCs w:val="18"/>
        </w:rPr>
        <w:t>.</w:t>
      </w:r>
      <w:r w:rsidR="009D41ED">
        <w:rPr>
          <w:color w:val="000000"/>
          <w:sz w:val="18"/>
          <w:szCs w:val="18"/>
        </w:rPr>
        <w:t xml:space="preserve"> </w:t>
      </w:r>
    </w:p>
    <w:p w14:paraId="3D8E7048" w14:textId="0C3324C6" w:rsidR="00CF2BAB" w:rsidRDefault="00CF2BAB" w:rsidP="00470918">
      <w:pPr>
        <w:pBdr>
          <w:top w:val="nil"/>
          <w:left w:val="nil"/>
          <w:bottom w:val="nil"/>
          <w:right w:val="nil"/>
          <w:between w:val="nil"/>
        </w:pBdr>
        <w:spacing w:line="249" w:lineRule="auto"/>
        <w:ind w:right="177"/>
        <w:jc w:val="both"/>
        <w:rPr>
          <w:color w:val="000000"/>
          <w:sz w:val="18"/>
          <w:szCs w:val="18"/>
        </w:rPr>
      </w:pPr>
    </w:p>
    <w:p w14:paraId="6AF918E5" w14:textId="505DA9DD" w:rsidR="006C7B67" w:rsidRDefault="006C7B67" w:rsidP="00470918">
      <w:pPr>
        <w:pBdr>
          <w:top w:val="nil"/>
          <w:left w:val="nil"/>
          <w:bottom w:val="nil"/>
          <w:right w:val="nil"/>
          <w:between w:val="nil"/>
        </w:pBdr>
        <w:spacing w:line="249" w:lineRule="auto"/>
        <w:ind w:left="106" w:right="177"/>
        <w:jc w:val="both"/>
        <w:rPr>
          <w:color w:val="000000"/>
          <w:sz w:val="18"/>
          <w:szCs w:val="18"/>
        </w:rPr>
      </w:pPr>
      <w:r>
        <w:rPr>
          <w:color w:val="000000"/>
          <w:sz w:val="18"/>
          <w:szCs w:val="18"/>
        </w:rPr>
        <w:t xml:space="preserve">V primeru prekinitve </w:t>
      </w:r>
      <w:r w:rsidR="008F2BD9">
        <w:rPr>
          <w:color w:val="000000"/>
          <w:sz w:val="18"/>
          <w:szCs w:val="18"/>
        </w:rPr>
        <w:t>P</w:t>
      </w:r>
      <w:r>
        <w:rPr>
          <w:color w:val="000000"/>
          <w:sz w:val="18"/>
          <w:szCs w:val="18"/>
        </w:rPr>
        <w:t xml:space="preserve">ogodbe oziroma podane odstopne izjave se opravi odkup in/ali prevzem zlatih palic, kar je odvisno od višine privarčevanega zlata. </w:t>
      </w:r>
      <w:r w:rsidR="006941A6">
        <w:rPr>
          <w:color w:val="000000"/>
          <w:sz w:val="18"/>
          <w:szCs w:val="18"/>
        </w:rPr>
        <w:t>Če</w:t>
      </w:r>
      <w:r>
        <w:rPr>
          <w:color w:val="000000"/>
          <w:sz w:val="18"/>
          <w:szCs w:val="18"/>
        </w:rPr>
        <w:t xml:space="preserve"> družba Harvest Metallis ne bi mogla priti v stik s stranko tudi po preteku </w:t>
      </w:r>
      <w:r w:rsidR="005358B8">
        <w:rPr>
          <w:color w:val="000000"/>
          <w:sz w:val="18"/>
          <w:szCs w:val="18"/>
        </w:rPr>
        <w:t>2</w:t>
      </w:r>
      <w:r>
        <w:rPr>
          <w:color w:val="000000"/>
          <w:sz w:val="18"/>
          <w:szCs w:val="18"/>
        </w:rPr>
        <w:t xml:space="preserve">0 dni od vložene odpovedi oz. prekinitve </w:t>
      </w:r>
      <w:r w:rsidR="009F0382">
        <w:rPr>
          <w:color w:val="000000"/>
          <w:sz w:val="18"/>
          <w:szCs w:val="18"/>
        </w:rPr>
        <w:t>P</w:t>
      </w:r>
      <w:r>
        <w:rPr>
          <w:color w:val="000000"/>
          <w:sz w:val="18"/>
          <w:szCs w:val="18"/>
        </w:rPr>
        <w:t xml:space="preserve">ogodbe, </w:t>
      </w:r>
      <w:r w:rsidR="000740AA">
        <w:rPr>
          <w:color w:val="000000"/>
          <w:sz w:val="18"/>
          <w:szCs w:val="18"/>
        </w:rPr>
        <w:t xml:space="preserve">lahko </w:t>
      </w:r>
      <w:r>
        <w:rPr>
          <w:color w:val="000000"/>
          <w:sz w:val="18"/>
          <w:szCs w:val="18"/>
        </w:rPr>
        <w:t>enostransko opravi odkup</w:t>
      </w:r>
      <w:r w:rsidR="006941A6">
        <w:rPr>
          <w:color w:val="000000"/>
          <w:sz w:val="18"/>
          <w:szCs w:val="18"/>
        </w:rPr>
        <w:t xml:space="preserve"> in/ali na strankino tveganje in stroške pošlje privarčevane zlate palice na strankin naslov stalnega prebivališča zapisanega v Pogodbi.</w:t>
      </w:r>
    </w:p>
    <w:p w14:paraId="1FB52E8B" w14:textId="688F1919" w:rsidR="005D7AF8" w:rsidRDefault="00C615A6" w:rsidP="00470918">
      <w:pPr>
        <w:pBdr>
          <w:between w:val="nil"/>
        </w:pBdr>
        <w:spacing w:line="249" w:lineRule="auto"/>
        <w:ind w:left="106" w:right="176"/>
        <w:jc w:val="both"/>
        <w:rPr>
          <w:color w:val="000000"/>
          <w:sz w:val="18"/>
          <w:szCs w:val="18"/>
        </w:rPr>
      </w:pPr>
      <w:r>
        <w:rPr>
          <w:color w:val="000000"/>
          <w:sz w:val="18"/>
          <w:szCs w:val="18"/>
        </w:rPr>
        <w:t>Strank</w:t>
      </w:r>
      <w:r w:rsidR="008F2BD9">
        <w:rPr>
          <w:color w:val="000000"/>
          <w:sz w:val="18"/>
          <w:szCs w:val="18"/>
        </w:rPr>
        <w:t>i</w:t>
      </w:r>
      <w:r>
        <w:rPr>
          <w:color w:val="000000"/>
          <w:sz w:val="18"/>
          <w:szCs w:val="18"/>
        </w:rPr>
        <w:t xml:space="preserve">, </w:t>
      </w:r>
      <w:r w:rsidR="008F2BD9">
        <w:rPr>
          <w:color w:val="000000"/>
          <w:sz w:val="18"/>
          <w:szCs w:val="18"/>
        </w:rPr>
        <w:t xml:space="preserve">kateri se je prekinila Pogodba, </w:t>
      </w:r>
      <w:r>
        <w:rPr>
          <w:color w:val="000000"/>
          <w:sz w:val="18"/>
          <w:szCs w:val="18"/>
        </w:rPr>
        <w:t>se 8 dan po izplačilu</w:t>
      </w:r>
      <w:r w:rsidR="008F2BD9">
        <w:rPr>
          <w:color w:val="000000"/>
          <w:sz w:val="18"/>
          <w:szCs w:val="18"/>
        </w:rPr>
        <w:t xml:space="preserve"> odkupne vrednosti</w:t>
      </w:r>
      <w:r>
        <w:rPr>
          <w:color w:val="000000"/>
          <w:sz w:val="18"/>
          <w:szCs w:val="18"/>
        </w:rPr>
        <w:t xml:space="preserve"> družbe Harvest Metallis</w:t>
      </w:r>
      <w:r w:rsidR="008F2BD9">
        <w:rPr>
          <w:color w:val="000000"/>
          <w:sz w:val="18"/>
          <w:szCs w:val="18"/>
        </w:rPr>
        <w:t xml:space="preserve"> in/ali prevzema zlatih palic</w:t>
      </w:r>
      <w:r>
        <w:rPr>
          <w:color w:val="000000"/>
          <w:sz w:val="18"/>
          <w:szCs w:val="18"/>
        </w:rPr>
        <w:t xml:space="preserve"> osebni </w:t>
      </w:r>
      <w:r w:rsidR="00C105E6">
        <w:rPr>
          <w:color w:val="000000"/>
          <w:sz w:val="18"/>
          <w:szCs w:val="18"/>
        </w:rPr>
        <w:t>portal</w:t>
      </w:r>
      <w:r>
        <w:rPr>
          <w:color w:val="000000"/>
          <w:sz w:val="18"/>
          <w:szCs w:val="18"/>
        </w:rPr>
        <w:t xml:space="preserve"> zapre.</w:t>
      </w:r>
    </w:p>
    <w:p w14:paraId="4266E202" w14:textId="77777777" w:rsidR="005D7AF8" w:rsidRDefault="005D7AF8" w:rsidP="00470918">
      <w:pPr>
        <w:pBdr>
          <w:top w:val="nil"/>
          <w:left w:val="nil"/>
          <w:bottom w:val="nil"/>
          <w:right w:val="nil"/>
          <w:between w:val="nil"/>
        </w:pBdr>
        <w:spacing w:line="249" w:lineRule="auto"/>
        <w:ind w:left="106" w:right="177"/>
        <w:jc w:val="both"/>
        <w:rPr>
          <w:color w:val="000000"/>
          <w:sz w:val="18"/>
          <w:szCs w:val="18"/>
        </w:rPr>
      </w:pPr>
    </w:p>
    <w:p w14:paraId="6F606389" w14:textId="027E8E5F" w:rsidR="0007297E" w:rsidRPr="00ED6E5C" w:rsidRDefault="0007297E" w:rsidP="00470918">
      <w:pPr>
        <w:pStyle w:val="Naslov1"/>
        <w:numPr>
          <w:ilvl w:val="1"/>
          <w:numId w:val="4"/>
        </w:numPr>
        <w:tabs>
          <w:tab w:val="left" w:pos="364"/>
        </w:tabs>
        <w:jc w:val="both"/>
      </w:pPr>
      <w:r>
        <w:t>člen – Postopek sklenitve Pogodbe in nakup</w:t>
      </w:r>
    </w:p>
    <w:p w14:paraId="5AB359F0" w14:textId="22BF4ABA" w:rsidR="00E121C9" w:rsidRDefault="0007297E" w:rsidP="00470918">
      <w:pPr>
        <w:pBdr>
          <w:top w:val="nil"/>
          <w:left w:val="nil"/>
          <w:bottom w:val="nil"/>
          <w:right w:val="nil"/>
          <w:between w:val="nil"/>
        </w:pBdr>
        <w:spacing w:line="249" w:lineRule="auto"/>
        <w:ind w:left="108" w:right="264"/>
        <w:jc w:val="both"/>
        <w:rPr>
          <w:color w:val="000000"/>
          <w:sz w:val="18"/>
          <w:szCs w:val="18"/>
        </w:rPr>
      </w:pPr>
      <w:r>
        <w:rPr>
          <w:color w:val="000000"/>
          <w:sz w:val="18"/>
          <w:szCs w:val="18"/>
        </w:rPr>
        <w:t xml:space="preserve">Stranka prične postopek sklenitve Pogodbe v spletni trgovini. </w:t>
      </w:r>
      <w:r w:rsidR="007F11F8">
        <w:rPr>
          <w:color w:val="000000"/>
          <w:sz w:val="18"/>
          <w:szCs w:val="18"/>
        </w:rPr>
        <w:t xml:space="preserve">Po vnosu vseh zahtevanih podatkov konča postopek s podpisom vseh dokumentov in potrditvijo </w:t>
      </w:r>
      <w:r w:rsidR="007505CF">
        <w:rPr>
          <w:color w:val="000000"/>
          <w:sz w:val="18"/>
          <w:szCs w:val="18"/>
        </w:rPr>
        <w:t xml:space="preserve">varčevanja. </w:t>
      </w:r>
      <w:r w:rsidR="00E121C9">
        <w:rPr>
          <w:color w:val="000000"/>
          <w:sz w:val="18"/>
          <w:szCs w:val="18"/>
        </w:rPr>
        <w:t xml:space="preserve">Stranka prejme preko elektronske </w:t>
      </w:r>
      <w:r w:rsidR="00884B74">
        <w:rPr>
          <w:color w:val="000000"/>
          <w:sz w:val="18"/>
          <w:szCs w:val="18"/>
        </w:rPr>
        <w:t xml:space="preserve">pošte sklenjeno pristopno izjavo in pripadajoče dokumente, </w:t>
      </w:r>
      <w:r w:rsidR="00E121C9">
        <w:rPr>
          <w:color w:val="000000"/>
          <w:sz w:val="18"/>
          <w:szCs w:val="18"/>
        </w:rPr>
        <w:t xml:space="preserve">vstopne podatke </w:t>
      </w:r>
      <w:r w:rsidR="00BE5C30">
        <w:rPr>
          <w:color w:val="000000"/>
          <w:sz w:val="18"/>
          <w:szCs w:val="18"/>
        </w:rPr>
        <w:t>do</w:t>
      </w:r>
      <w:r w:rsidR="00E121C9">
        <w:rPr>
          <w:color w:val="000000"/>
          <w:sz w:val="18"/>
          <w:szCs w:val="18"/>
        </w:rPr>
        <w:t xml:space="preserve"> osebn</w:t>
      </w:r>
      <w:r w:rsidR="00BE5C30">
        <w:rPr>
          <w:color w:val="000000"/>
          <w:sz w:val="18"/>
          <w:szCs w:val="18"/>
        </w:rPr>
        <w:t>ega</w:t>
      </w:r>
      <w:r w:rsidR="00E121C9">
        <w:rPr>
          <w:color w:val="000000"/>
          <w:sz w:val="18"/>
          <w:szCs w:val="18"/>
        </w:rPr>
        <w:t xml:space="preserve"> </w:t>
      </w:r>
      <w:r w:rsidR="00C105E6">
        <w:rPr>
          <w:color w:val="000000"/>
          <w:sz w:val="18"/>
          <w:szCs w:val="18"/>
        </w:rPr>
        <w:t>portala</w:t>
      </w:r>
      <w:r w:rsidR="00BE5C30">
        <w:rPr>
          <w:color w:val="000000"/>
          <w:sz w:val="18"/>
          <w:szCs w:val="18"/>
        </w:rPr>
        <w:t xml:space="preserve"> na spletni strani družbe Harvest Metallis</w:t>
      </w:r>
      <w:r w:rsidR="00321B68">
        <w:rPr>
          <w:color w:val="000000"/>
          <w:sz w:val="18"/>
          <w:szCs w:val="18"/>
        </w:rPr>
        <w:t xml:space="preserve"> ter podatke za plačilo nakupa deleža 100 g zlate palice in nadomestila za odprtje sefa</w:t>
      </w:r>
      <w:r w:rsidR="00BE5C30">
        <w:rPr>
          <w:color w:val="000000"/>
          <w:sz w:val="18"/>
          <w:szCs w:val="18"/>
        </w:rPr>
        <w:t>.</w:t>
      </w:r>
      <w:r w:rsidR="00E121C9">
        <w:rPr>
          <w:color w:val="000000"/>
          <w:sz w:val="18"/>
          <w:szCs w:val="18"/>
        </w:rPr>
        <w:t xml:space="preserve"> </w:t>
      </w:r>
      <w:r w:rsidR="00BE5C30">
        <w:rPr>
          <w:color w:val="000000"/>
          <w:sz w:val="18"/>
          <w:szCs w:val="18"/>
        </w:rPr>
        <w:t xml:space="preserve">Z vstopom v osebni </w:t>
      </w:r>
      <w:r w:rsidR="00C105E6">
        <w:rPr>
          <w:color w:val="000000"/>
          <w:sz w:val="18"/>
          <w:szCs w:val="18"/>
        </w:rPr>
        <w:t>portal</w:t>
      </w:r>
      <w:r w:rsidR="00BE5C30">
        <w:rPr>
          <w:color w:val="000000"/>
          <w:sz w:val="18"/>
          <w:szCs w:val="18"/>
        </w:rPr>
        <w:t xml:space="preserve"> ima stranka dostop do številnih informacij, kot so trenutno stanje </w:t>
      </w:r>
      <w:r w:rsidR="007849EC">
        <w:rPr>
          <w:color w:val="000000"/>
          <w:sz w:val="18"/>
          <w:szCs w:val="18"/>
        </w:rPr>
        <w:t>kupljenega naložbenega zlata</w:t>
      </w:r>
      <w:r w:rsidR="00BE5C30">
        <w:rPr>
          <w:color w:val="000000"/>
          <w:sz w:val="18"/>
          <w:szCs w:val="18"/>
        </w:rPr>
        <w:t xml:space="preserve">, pregled </w:t>
      </w:r>
      <w:r w:rsidR="00F11823">
        <w:rPr>
          <w:color w:val="000000"/>
          <w:sz w:val="18"/>
          <w:szCs w:val="18"/>
        </w:rPr>
        <w:t>nakupov</w:t>
      </w:r>
      <w:r w:rsidR="00BE5C30">
        <w:rPr>
          <w:color w:val="000000"/>
          <w:sz w:val="18"/>
          <w:szCs w:val="18"/>
        </w:rPr>
        <w:t xml:space="preserve"> in odkupov, računov, transakcij, dostop do dokumentov in možnosti njihovega tiskanja </w:t>
      </w:r>
      <w:r w:rsidR="00321B68">
        <w:rPr>
          <w:color w:val="000000"/>
          <w:sz w:val="18"/>
          <w:szCs w:val="18"/>
        </w:rPr>
        <w:t>idr</w:t>
      </w:r>
      <w:r w:rsidR="00BE5C30">
        <w:rPr>
          <w:color w:val="000000"/>
          <w:sz w:val="18"/>
          <w:szCs w:val="18"/>
        </w:rPr>
        <w:t>.</w:t>
      </w:r>
      <w:r w:rsidR="00BE5C30" w:rsidRPr="00456C37">
        <w:rPr>
          <w:color w:val="000000"/>
          <w:sz w:val="18"/>
          <w:szCs w:val="18"/>
        </w:rPr>
        <w:t xml:space="preserve"> </w:t>
      </w:r>
      <w:r w:rsidR="00BE5C30">
        <w:rPr>
          <w:color w:val="000000"/>
          <w:sz w:val="18"/>
          <w:szCs w:val="18"/>
        </w:rPr>
        <w:t>Vs</w:t>
      </w:r>
      <w:r w:rsidR="00F4789E">
        <w:rPr>
          <w:color w:val="000000"/>
          <w:sz w:val="18"/>
          <w:szCs w:val="18"/>
        </w:rPr>
        <w:t>e</w:t>
      </w:r>
      <w:r w:rsidR="00BE5C30">
        <w:rPr>
          <w:color w:val="000000"/>
          <w:sz w:val="18"/>
          <w:szCs w:val="18"/>
        </w:rPr>
        <w:t xml:space="preserve"> sprememb</w:t>
      </w:r>
      <w:r w:rsidR="00F4789E">
        <w:rPr>
          <w:color w:val="000000"/>
          <w:sz w:val="18"/>
          <w:szCs w:val="18"/>
        </w:rPr>
        <w:t>e</w:t>
      </w:r>
      <w:r w:rsidR="00BE5C30">
        <w:rPr>
          <w:color w:val="000000"/>
          <w:sz w:val="18"/>
          <w:szCs w:val="18"/>
        </w:rPr>
        <w:t xml:space="preserve"> </w:t>
      </w:r>
      <w:r w:rsidR="00F4789E">
        <w:rPr>
          <w:color w:val="000000"/>
          <w:sz w:val="18"/>
          <w:szCs w:val="18"/>
        </w:rPr>
        <w:t>stanja privarčevanega naložbenega zlata</w:t>
      </w:r>
      <w:r w:rsidR="00BE5C30">
        <w:rPr>
          <w:color w:val="000000"/>
          <w:sz w:val="18"/>
          <w:szCs w:val="18"/>
        </w:rPr>
        <w:t xml:space="preserve"> </w:t>
      </w:r>
      <w:r w:rsidR="00F4789E">
        <w:rPr>
          <w:color w:val="000000"/>
          <w:sz w:val="18"/>
          <w:szCs w:val="18"/>
        </w:rPr>
        <w:t>so</w:t>
      </w:r>
      <w:r w:rsidR="00BE5C30">
        <w:rPr>
          <w:color w:val="000000"/>
          <w:sz w:val="18"/>
          <w:szCs w:val="18"/>
        </w:rPr>
        <w:t xml:space="preserve"> stranki vidn</w:t>
      </w:r>
      <w:r w:rsidR="00F4789E">
        <w:rPr>
          <w:color w:val="000000"/>
          <w:sz w:val="18"/>
          <w:szCs w:val="18"/>
        </w:rPr>
        <w:t>e</w:t>
      </w:r>
      <w:r w:rsidR="00BE5C30">
        <w:rPr>
          <w:color w:val="000000"/>
          <w:sz w:val="18"/>
          <w:szCs w:val="18"/>
        </w:rPr>
        <w:t xml:space="preserve"> v osebnem </w:t>
      </w:r>
      <w:r w:rsidR="00C105E6">
        <w:rPr>
          <w:color w:val="000000"/>
          <w:sz w:val="18"/>
          <w:szCs w:val="18"/>
        </w:rPr>
        <w:t>portalu</w:t>
      </w:r>
      <w:r w:rsidR="00BE5C30">
        <w:rPr>
          <w:color w:val="000000"/>
          <w:sz w:val="18"/>
          <w:szCs w:val="18"/>
        </w:rPr>
        <w:t>.</w:t>
      </w:r>
      <w:r w:rsidR="008153B3">
        <w:rPr>
          <w:color w:val="000000"/>
          <w:sz w:val="18"/>
          <w:szCs w:val="18"/>
        </w:rPr>
        <w:t xml:space="preserve"> </w:t>
      </w:r>
    </w:p>
    <w:p w14:paraId="462C046D" w14:textId="2D8E3B02" w:rsidR="0007297E" w:rsidRDefault="0007297E" w:rsidP="00470918">
      <w:pPr>
        <w:pBdr>
          <w:top w:val="nil"/>
          <w:left w:val="nil"/>
          <w:bottom w:val="nil"/>
          <w:right w:val="nil"/>
          <w:between w:val="nil"/>
        </w:pBdr>
        <w:spacing w:line="249" w:lineRule="auto"/>
        <w:ind w:left="108" w:right="177"/>
        <w:jc w:val="both"/>
        <w:rPr>
          <w:color w:val="000000"/>
          <w:sz w:val="18"/>
          <w:szCs w:val="18"/>
        </w:rPr>
      </w:pPr>
    </w:p>
    <w:p w14:paraId="2FF6FFC1" w14:textId="236E1260" w:rsidR="00B61FA5" w:rsidRDefault="00685862" w:rsidP="00470918">
      <w:pPr>
        <w:pBdr>
          <w:between w:val="nil"/>
        </w:pBdr>
        <w:spacing w:before="88" w:line="249" w:lineRule="auto"/>
        <w:ind w:left="106" w:right="177"/>
        <w:jc w:val="both"/>
        <w:rPr>
          <w:color w:val="000000"/>
          <w:sz w:val="18"/>
          <w:szCs w:val="18"/>
        </w:rPr>
      </w:pPr>
      <w:r>
        <w:rPr>
          <w:color w:val="000000"/>
          <w:sz w:val="18"/>
          <w:szCs w:val="18"/>
        </w:rPr>
        <w:t xml:space="preserve">Pri Varčevalnem načrtu </w:t>
      </w:r>
      <w:proofErr w:type="spellStart"/>
      <w:r>
        <w:rPr>
          <w:color w:val="000000"/>
          <w:sz w:val="18"/>
          <w:szCs w:val="18"/>
        </w:rPr>
        <w:t>Solis</w:t>
      </w:r>
      <w:proofErr w:type="spellEnd"/>
      <w:r>
        <w:rPr>
          <w:color w:val="000000"/>
          <w:sz w:val="18"/>
          <w:szCs w:val="18"/>
        </w:rPr>
        <w:t xml:space="preserve"> je najmanjši znesek, ki ga stranka mesečno nameni za nakup 50 €. </w:t>
      </w:r>
      <w:r w:rsidR="00537964">
        <w:rPr>
          <w:color w:val="000000"/>
          <w:sz w:val="18"/>
          <w:szCs w:val="18"/>
        </w:rPr>
        <w:t xml:space="preserve">Nakazilo za nakup se </w:t>
      </w:r>
      <w:r w:rsidR="009312D2">
        <w:rPr>
          <w:color w:val="000000"/>
          <w:sz w:val="18"/>
          <w:szCs w:val="18"/>
        </w:rPr>
        <w:t>izvrši na transakcijski račun družbe Harvest Metallis napisan v prvem členu teh Splošnih pogojev.</w:t>
      </w:r>
      <w:r w:rsidR="00537964">
        <w:rPr>
          <w:color w:val="000000"/>
          <w:sz w:val="18"/>
          <w:szCs w:val="18"/>
        </w:rPr>
        <w:t xml:space="preserve"> </w:t>
      </w:r>
      <w:r w:rsidR="00B61FA5">
        <w:rPr>
          <w:color w:val="000000"/>
          <w:sz w:val="18"/>
          <w:szCs w:val="18"/>
        </w:rPr>
        <w:t xml:space="preserve">V kolikor je stranka v postopku sklenitve Pogodbe izbrala mesečno plačilo nadomestila za odprtje sefa, se mesečni obrok za plačilo nadomestila odšteje od vplačila stranke, razlika se nameni nakupu deleža 100 g zlate palice. Nakup </w:t>
      </w:r>
      <w:r w:rsidR="009F1E1E">
        <w:rPr>
          <w:color w:val="000000"/>
          <w:sz w:val="18"/>
          <w:szCs w:val="18"/>
        </w:rPr>
        <w:t xml:space="preserve">deleža </w:t>
      </w:r>
      <w:r w:rsidR="00093748">
        <w:rPr>
          <w:color w:val="000000"/>
          <w:sz w:val="18"/>
          <w:szCs w:val="18"/>
        </w:rPr>
        <w:t>zlate palice se stranki obračuna na šest decimalnih mest natančno.</w:t>
      </w:r>
      <w:r w:rsidR="00B61FA5">
        <w:rPr>
          <w:color w:val="000000"/>
          <w:sz w:val="18"/>
          <w:szCs w:val="18"/>
        </w:rPr>
        <w:t xml:space="preserve"> </w:t>
      </w:r>
    </w:p>
    <w:p w14:paraId="70433084" w14:textId="5EF26957" w:rsidR="00B61FA5" w:rsidRDefault="00B61FA5" w:rsidP="00470918">
      <w:pPr>
        <w:pBdr>
          <w:between w:val="nil"/>
        </w:pBdr>
        <w:spacing w:before="88" w:line="249" w:lineRule="auto"/>
        <w:ind w:left="106" w:right="177"/>
        <w:jc w:val="both"/>
        <w:rPr>
          <w:color w:val="000000"/>
          <w:sz w:val="18"/>
          <w:szCs w:val="18"/>
        </w:rPr>
      </w:pPr>
    </w:p>
    <w:p w14:paraId="54A7E8FD" w14:textId="77777777" w:rsidR="007C4E55" w:rsidRPr="00C80156" w:rsidRDefault="008868D8" w:rsidP="00470918">
      <w:pPr>
        <w:pBdr>
          <w:between w:val="nil"/>
        </w:pBdr>
        <w:spacing w:line="249" w:lineRule="auto"/>
        <w:ind w:left="106" w:right="176"/>
        <w:jc w:val="both"/>
        <w:rPr>
          <w:color w:val="000000"/>
          <w:sz w:val="18"/>
          <w:szCs w:val="18"/>
        </w:rPr>
      </w:pPr>
      <w:r>
        <w:rPr>
          <w:color w:val="000000"/>
          <w:sz w:val="18"/>
          <w:szCs w:val="18"/>
        </w:rPr>
        <w:t>Podlaga za naročilo je p</w:t>
      </w:r>
      <w:r w:rsidR="00E8058E">
        <w:rPr>
          <w:color w:val="000000"/>
          <w:sz w:val="18"/>
          <w:szCs w:val="18"/>
        </w:rPr>
        <w:t xml:space="preserve">lačilo stranke za </w:t>
      </w:r>
      <w:r w:rsidR="00E8058E" w:rsidRPr="00EF0F80">
        <w:rPr>
          <w:color w:val="000000"/>
          <w:sz w:val="18"/>
          <w:szCs w:val="18"/>
        </w:rPr>
        <w:t xml:space="preserve">nakup </w:t>
      </w:r>
      <w:r w:rsidR="00E8058E">
        <w:rPr>
          <w:color w:val="000000"/>
          <w:sz w:val="18"/>
          <w:szCs w:val="18"/>
        </w:rPr>
        <w:t>deleža 100 g zlate palice na osnovi veljavne</w:t>
      </w:r>
      <w:r>
        <w:rPr>
          <w:color w:val="000000"/>
          <w:sz w:val="18"/>
          <w:szCs w:val="18"/>
        </w:rPr>
        <w:t xml:space="preserve"> Pogodbe. Za vsa plačila</w:t>
      </w:r>
      <w:r w:rsidR="00161E02">
        <w:rPr>
          <w:color w:val="000000"/>
          <w:sz w:val="18"/>
          <w:szCs w:val="18"/>
        </w:rPr>
        <w:t xml:space="preserve"> izvršena skladno s Pogodbo do tekočega petka, družba Harvest Metallis opravi nakup zlata naslednjo sredo in ta dan se potrdi </w:t>
      </w:r>
      <w:r w:rsidR="00C037E3">
        <w:rPr>
          <w:color w:val="000000"/>
          <w:sz w:val="18"/>
          <w:szCs w:val="18"/>
        </w:rPr>
        <w:t xml:space="preserve">tudi </w:t>
      </w:r>
      <w:r w:rsidR="00161E02">
        <w:rPr>
          <w:color w:val="000000"/>
          <w:sz w:val="18"/>
          <w:szCs w:val="18"/>
        </w:rPr>
        <w:t>cena za nakup.</w:t>
      </w:r>
      <w:r w:rsidR="00A03518">
        <w:rPr>
          <w:color w:val="000000"/>
          <w:sz w:val="18"/>
          <w:szCs w:val="18"/>
        </w:rPr>
        <w:t xml:space="preserve"> Če se cene za nakup v sredo ne more potrditi zaradi dela prostega dneva ali višje sil</w:t>
      </w:r>
      <w:r w:rsidR="00C037E3">
        <w:rPr>
          <w:color w:val="000000"/>
          <w:sz w:val="18"/>
          <w:szCs w:val="18"/>
        </w:rPr>
        <w:t xml:space="preserve">e, se nakup in potrditev cene izvedeta prvi naslednji delovni dan oziroma ko </w:t>
      </w:r>
      <w:r w:rsidR="007C4E55">
        <w:rPr>
          <w:color w:val="000000"/>
          <w:sz w:val="18"/>
          <w:szCs w:val="18"/>
        </w:rPr>
        <w:t xml:space="preserve">razmere to dopuščajo. </w:t>
      </w:r>
      <w:r w:rsidR="007C4E55" w:rsidRPr="00C80156">
        <w:rPr>
          <w:color w:val="000000"/>
          <w:sz w:val="18"/>
          <w:szCs w:val="18"/>
        </w:rPr>
        <w:t xml:space="preserve">Za višjo silo </w:t>
      </w:r>
      <w:r w:rsidR="007C4E55">
        <w:rPr>
          <w:color w:val="000000"/>
          <w:sz w:val="18"/>
          <w:szCs w:val="18"/>
        </w:rPr>
        <w:t xml:space="preserve">se </w:t>
      </w:r>
      <w:r w:rsidR="007C4E55" w:rsidRPr="00C80156">
        <w:rPr>
          <w:color w:val="000000"/>
          <w:sz w:val="18"/>
          <w:szCs w:val="18"/>
        </w:rPr>
        <w:t>šteje</w:t>
      </w:r>
      <w:r w:rsidR="007C4E55">
        <w:rPr>
          <w:color w:val="000000"/>
          <w:sz w:val="18"/>
          <w:szCs w:val="18"/>
        </w:rPr>
        <w:t>jo</w:t>
      </w:r>
      <w:r w:rsidR="007C4E55" w:rsidRPr="00C80156">
        <w:rPr>
          <w:color w:val="000000"/>
          <w:sz w:val="18"/>
          <w:szCs w:val="18"/>
        </w:rPr>
        <w:t xml:space="preserve"> vs</w:t>
      </w:r>
      <w:r w:rsidR="007C4E55">
        <w:rPr>
          <w:color w:val="000000"/>
          <w:sz w:val="18"/>
          <w:szCs w:val="18"/>
        </w:rPr>
        <w:t>i</w:t>
      </w:r>
      <w:r w:rsidR="007C4E55" w:rsidRPr="00C80156">
        <w:rPr>
          <w:color w:val="000000"/>
          <w:sz w:val="18"/>
          <w:szCs w:val="18"/>
        </w:rPr>
        <w:t xml:space="preserve"> tist</w:t>
      </w:r>
      <w:r w:rsidR="007C4E55">
        <w:rPr>
          <w:color w:val="000000"/>
          <w:sz w:val="18"/>
          <w:szCs w:val="18"/>
        </w:rPr>
        <w:t>i</w:t>
      </w:r>
      <w:r w:rsidR="007C4E55" w:rsidRPr="00C80156">
        <w:rPr>
          <w:color w:val="000000"/>
          <w:sz w:val="18"/>
          <w:szCs w:val="18"/>
        </w:rPr>
        <w:t xml:space="preserve"> nepredviden</w:t>
      </w:r>
      <w:r w:rsidR="007C4E55">
        <w:rPr>
          <w:color w:val="000000"/>
          <w:sz w:val="18"/>
          <w:szCs w:val="18"/>
        </w:rPr>
        <w:t>i</w:t>
      </w:r>
      <w:r w:rsidR="007C4E55" w:rsidRPr="00C80156">
        <w:rPr>
          <w:color w:val="000000"/>
          <w:sz w:val="18"/>
          <w:szCs w:val="18"/>
        </w:rPr>
        <w:t xml:space="preserve"> in neizogibn</w:t>
      </w:r>
      <w:r w:rsidR="007C4E55">
        <w:rPr>
          <w:color w:val="000000"/>
          <w:sz w:val="18"/>
          <w:szCs w:val="18"/>
        </w:rPr>
        <w:t>i</w:t>
      </w:r>
      <w:r w:rsidR="007C4E55" w:rsidRPr="00C80156">
        <w:rPr>
          <w:color w:val="000000"/>
          <w:sz w:val="18"/>
          <w:szCs w:val="18"/>
        </w:rPr>
        <w:t xml:space="preserve"> dogodk</w:t>
      </w:r>
      <w:r w:rsidR="007C4E55">
        <w:rPr>
          <w:color w:val="000000"/>
          <w:sz w:val="18"/>
          <w:szCs w:val="18"/>
        </w:rPr>
        <w:t>i</w:t>
      </w:r>
      <w:r w:rsidR="007C4E55" w:rsidRPr="00C80156">
        <w:rPr>
          <w:color w:val="000000"/>
          <w:sz w:val="18"/>
          <w:szCs w:val="18"/>
        </w:rPr>
        <w:t xml:space="preserve">, ki preprečujejo izvajanje </w:t>
      </w:r>
      <w:r w:rsidR="007C4E55">
        <w:rPr>
          <w:color w:val="000000"/>
          <w:sz w:val="18"/>
          <w:szCs w:val="18"/>
        </w:rPr>
        <w:t>zavez družbe Harvest Metallis.</w:t>
      </w:r>
    </w:p>
    <w:p w14:paraId="1C6C49C8" w14:textId="6C1EB06E" w:rsidR="009B52E9" w:rsidRDefault="00276848" w:rsidP="00470918">
      <w:pPr>
        <w:pBdr>
          <w:between w:val="nil"/>
        </w:pBdr>
        <w:spacing w:before="88" w:line="249" w:lineRule="auto"/>
        <w:ind w:left="106" w:right="177"/>
        <w:jc w:val="both"/>
        <w:rPr>
          <w:color w:val="000000"/>
          <w:sz w:val="18"/>
          <w:szCs w:val="18"/>
        </w:rPr>
      </w:pPr>
      <w:r>
        <w:rPr>
          <w:color w:val="000000"/>
          <w:sz w:val="18"/>
          <w:szCs w:val="18"/>
        </w:rPr>
        <w:lastRenderedPageBreak/>
        <w:t xml:space="preserve">Naročila po preteku tekočega petka ni možno </w:t>
      </w:r>
      <w:r w:rsidR="00213B2C">
        <w:rPr>
          <w:color w:val="000000"/>
          <w:sz w:val="18"/>
          <w:szCs w:val="18"/>
        </w:rPr>
        <w:t>odpovedati</w:t>
      </w:r>
      <w:r w:rsidR="009B52E9">
        <w:rPr>
          <w:color w:val="000000"/>
          <w:sz w:val="18"/>
          <w:szCs w:val="18"/>
        </w:rPr>
        <w:t xml:space="preserve"> in je zavezujoče za obe pogodbeni stranki.</w:t>
      </w:r>
    </w:p>
    <w:p w14:paraId="0D4BE5C1" w14:textId="003A4CA4" w:rsidR="009B52E9" w:rsidRDefault="009B52E9" w:rsidP="00470918">
      <w:pPr>
        <w:pBdr>
          <w:between w:val="nil"/>
        </w:pBdr>
        <w:spacing w:before="88" w:line="249" w:lineRule="auto"/>
        <w:ind w:left="106" w:right="177"/>
        <w:jc w:val="both"/>
        <w:rPr>
          <w:color w:val="000000"/>
          <w:sz w:val="18"/>
          <w:szCs w:val="18"/>
        </w:rPr>
      </w:pPr>
    </w:p>
    <w:p w14:paraId="18719644" w14:textId="2C03C4A4" w:rsidR="00432E8B" w:rsidRDefault="00432E8B" w:rsidP="00432E8B">
      <w:pPr>
        <w:pBdr>
          <w:between w:val="nil"/>
        </w:pBdr>
        <w:spacing w:before="88" w:line="249" w:lineRule="auto"/>
        <w:ind w:left="106" w:right="177"/>
        <w:jc w:val="both"/>
        <w:rPr>
          <w:color w:val="000000"/>
          <w:sz w:val="18"/>
          <w:szCs w:val="18"/>
        </w:rPr>
      </w:pPr>
      <w:r>
        <w:rPr>
          <w:color w:val="000000"/>
          <w:sz w:val="18"/>
          <w:szCs w:val="18"/>
        </w:rPr>
        <w:t xml:space="preserve">Družba Harvest Metallis jamči, da bo </w:t>
      </w:r>
      <w:r w:rsidR="003D66AC">
        <w:rPr>
          <w:color w:val="000000"/>
          <w:sz w:val="18"/>
          <w:szCs w:val="18"/>
        </w:rPr>
        <w:t xml:space="preserve">za nakupe naložbenega zlata preko sklenjenega varčevanja strank </w:t>
      </w:r>
      <w:r>
        <w:rPr>
          <w:color w:val="000000"/>
          <w:sz w:val="18"/>
          <w:szCs w:val="18"/>
        </w:rPr>
        <w:t xml:space="preserve">v varovan sef v Sloveniji dobavljala 100 g zlate palice čistine 999,9/1000, če pa to ne bo mogoče, pa si družba Harvest Metallis pridržuje pravico do dobave zlate palice enake čistine ter druge </w:t>
      </w:r>
      <w:proofErr w:type="spellStart"/>
      <w:r>
        <w:rPr>
          <w:color w:val="000000"/>
          <w:sz w:val="18"/>
          <w:szCs w:val="18"/>
        </w:rPr>
        <w:t>gramature</w:t>
      </w:r>
      <w:proofErr w:type="spellEnd"/>
      <w:r>
        <w:rPr>
          <w:color w:val="000000"/>
          <w:sz w:val="18"/>
          <w:szCs w:val="18"/>
        </w:rPr>
        <w:t xml:space="preserve">, ob dejstvu, da cena za stranko ostaja nespremenjena – enaka kot za 100 g zlato palico. </w:t>
      </w:r>
    </w:p>
    <w:p w14:paraId="21D58C3C" w14:textId="77777777" w:rsidR="00432E8B" w:rsidRDefault="00432E8B" w:rsidP="00470918">
      <w:pPr>
        <w:pBdr>
          <w:between w:val="nil"/>
        </w:pBdr>
        <w:spacing w:before="88" w:line="249" w:lineRule="auto"/>
        <w:ind w:left="106" w:right="177"/>
        <w:jc w:val="both"/>
        <w:rPr>
          <w:color w:val="000000"/>
          <w:sz w:val="18"/>
          <w:szCs w:val="18"/>
        </w:rPr>
      </w:pPr>
    </w:p>
    <w:p w14:paraId="109975D4" w14:textId="6372E466" w:rsidR="00F7209C" w:rsidRDefault="001B7320" w:rsidP="00470918">
      <w:pPr>
        <w:pBdr>
          <w:between w:val="nil"/>
        </w:pBdr>
        <w:spacing w:before="7"/>
        <w:ind w:left="105"/>
        <w:jc w:val="both"/>
        <w:rPr>
          <w:color w:val="000000"/>
          <w:sz w:val="18"/>
          <w:szCs w:val="18"/>
        </w:rPr>
      </w:pPr>
      <w:r>
        <w:rPr>
          <w:color w:val="000000"/>
          <w:sz w:val="18"/>
          <w:szCs w:val="18"/>
        </w:rPr>
        <w:t xml:space="preserve">Stranka v svojem osebnem </w:t>
      </w:r>
      <w:r w:rsidR="00C105E6">
        <w:rPr>
          <w:color w:val="000000"/>
          <w:sz w:val="18"/>
          <w:szCs w:val="18"/>
        </w:rPr>
        <w:t>portalu</w:t>
      </w:r>
      <w:r>
        <w:rPr>
          <w:color w:val="000000"/>
          <w:sz w:val="18"/>
          <w:szCs w:val="18"/>
        </w:rPr>
        <w:t xml:space="preserve"> vidi zabeleženo </w:t>
      </w:r>
      <w:r w:rsidR="009C2D66">
        <w:rPr>
          <w:color w:val="000000"/>
          <w:sz w:val="18"/>
          <w:szCs w:val="18"/>
        </w:rPr>
        <w:t xml:space="preserve">na transakcijski račun družbe Harvest Metallis </w:t>
      </w:r>
      <w:r>
        <w:rPr>
          <w:color w:val="000000"/>
          <w:sz w:val="18"/>
          <w:szCs w:val="18"/>
        </w:rPr>
        <w:t>prejeto nakazilo za nakup</w:t>
      </w:r>
      <w:r w:rsidR="00FB7A5C">
        <w:rPr>
          <w:color w:val="000000"/>
          <w:sz w:val="18"/>
          <w:szCs w:val="18"/>
        </w:rPr>
        <w:t>,</w:t>
      </w:r>
      <w:r>
        <w:rPr>
          <w:color w:val="000000"/>
          <w:sz w:val="18"/>
          <w:szCs w:val="18"/>
        </w:rPr>
        <w:t xml:space="preserve"> račun za nakup deleža 100 g zlate palice</w:t>
      </w:r>
      <w:r w:rsidR="00F7209C">
        <w:rPr>
          <w:color w:val="000000"/>
          <w:sz w:val="18"/>
          <w:szCs w:val="18"/>
        </w:rPr>
        <w:t xml:space="preserve"> in možnost njegovega tiskanja </w:t>
      </w:r>
      <w:r w:rsidR="00FB7A5C">
        <w:rPr>
          <w:color w:val="000000"/>
          <w:sz w:val="18"/>
          <w:szCs w:val="18"/>
        </w:rPr>
        <w:t xml:space="preserve">ter </w:t>
      </w:r>
      <w:r w:rsidR="00F7209C">
        <w:rPr>
          <w:color w:val="000000"/>
          <w:sz w:val="18"/>
          <w:szCs w:val="18"/>
        </w:rPr>
        <w:t>informacijo o stanju</w:t>
      </w:r>
      <w:r w:rsidR="009C2D66">
        <w:rPr>
          <w:color w:val="000000"/>
          <w:sz w:val="18"/>
          <w:szCs w:val="18"/>
        </w:rPr>
        <w:t xml:space="preserve"> privarčevanega zlata</w:t>
      </w:r>
      <w:r w:rsidR="00F7209C">
        <w:rPr>
          <w:color w:val="000000"/>
          <w:sz w:val="18"/>
          <w:szCs w:val="18"/>
        </w:rPr>
        <w:t xml:space="preserve"> s štirimi decimalnimi mesti natančno.</w:t>
      </w:r>
      <w:r w:rsidR="00F7209C" w:rsidRPr="00F7209C">
        <w:rPr>
          <w:color w:val="000000"/>
          <w:sz w:val="18"/>
          <w:szCs w:val="18"/>
        </w:rPr>
        <w:t xml:space="preserve"> </w:t>
      </w:r>
      <w:r w:rsidR="00F7209C">
        <w:rPr>
          <w:color w:val="000000"/>
          <w:sz w:val="18"/>
          <w:szCs w:val="18"/>
        </w:rPr>
        <w:t xml:space="preserve">Stranka spremlja </w:t>
      </w:r>
      <w:r w:rsidR="00037E13">
        <w:rPr>
          <w:color w:val="000000"/>
          <w:sz w:val="18"/>
          <w:szCs w:val="18"/>
        </w:rPr>
        <w:t xml:space="preserve">stanje privarčevanega zlata </w:t>
      </w:r>
      <w:r w:rsidR="00F7209C">
        <w:rPr>
          <w:color w:val="000000"/>
          <w:sz w:val="18"/>
          <w:szCs w:val="18"/>
        </w:rPr>
        <w:t xml:space="preserve">v osebnem </w:t>
      </w:r>
      <w:r w:rsidR="00C105E6">
        <w:rPr>
          <w:color w:val="000000"/>
          <w:sz w:val="18"/>
          <w:szCs w:val="18"/>
        </w:rPr>
        <w:t>portalu</w:t>
      </w:r>
      <w:r w:rsidR="00F7209C">
        <w:rPr>
          <w:color w:val="000000"/>
          <w:sz w:val="18"/>
          <w:szCs w:val="18"/>
        </w:rPr>
        <w:t xml:space="preserve"> in brez pisne </w:t>
      </w:r>
      <w:r w:rsidR="0060631A">
        <w:rPr>
          <w:color w:val="000000"/>
          <w:sz w:val="18"/>
          <w:szCs w:val="18"/>
        </w:rPr>
        <w:t>reklamacije</w:t>
      </w:r>
      <w:r w:rsidR="00F7209C">
        <w:rPr>
          <w:color w:val="000000"/>
          <w:sz w:val="18"/>
          <w:szCs w:val="18"/>
        </w:rPr>
        <w:t xml:space="preserve"> v roku </w:t>
      </w:r>
      <w:r w:rsidR="003D171C">
        <w:rPr>
          <w:color w:val="000000"/>
          <w:sz w:val="18"/>
          <w:szCs w:val="18"/>
        </w:rPr>
        <w:t>30</w:t>
      </w:r>
      <w:r w:rsidR="00F7209C">
        <w:rPr>
          <w:color w:val="000000"/>
          <w:sz w:val="18"/>
          <w:szCs w:val="18"/>
        </w:rPr>
        <w:t xml:space="preserve"> dni od vsake </w:t>
      </w:r>
      <w:r w:rsidR="0060631A">
        <w:rPr>
          <w:color w:val="000000"/>
          <w:sz w:val="18"/>
          <w:szCs w:val="18"/>
        </w:rPr>
        <w:t xml:space="preserve">njegove </w:t>
      </w:r>
      <w:r w:rsidR="00F7209C">
        <w:rPr>
          <w:color w:val="000000"/>
          <w:sz w:val="18"/>
          <w:szCs w:val="18"/>
        </w:rPr>
        <w:t xml:space="preserve">spremembe bo družba Harvest Metallis štela, da </w:t>
      </w:r>
      <w:r w:rsidR="00037E13">
        <w:rPr>
          <w:color w:val="000000"/>
          <w:sz w:val="18"/>
          <w:szCs w:val="18"/>
        </w:rPr>
        <w:t>je</w:t>
      </w:r>
      <w:r w:rsidR="00F7209C">
        <w:rPr>
          <w:color w:val="000000"/>
          <w:sz w:val="18"/>
          <w:szCs w:val="18"/>
        </w:rPr>
        <w:t xml:space="preserve"> </w:t>
      </w:r>
      <w:r w:rsidR="000B3342">
        <w:rPr>
          <w:color w:val="000000"/>
          <w:sz w:val="18"/>
          <w:szCs w:val="18"/>
        </w:rPr>
        <w:t xml:space="preserve">izkazano </w:t>
      </w:r>
      <w:r w:rsidR="00F7209C">
        <w:rPr>
          <w:color w:val="000000"/>
          <w:sz w:val="18"/>
          <w:szCs w:val="18"/>
        </w:rPr>
        <w:t>stanje</w:t>
      </w:r>
      <w:r w:rsidR="00037E13">
        <w:rPr>
          <w:color w:val="000000"/>
          <w:sz w:val="18"/>
          <w:szCs w:val="18"/>
        </w:rPr>
        <w:t xml:space="preserve"> privarčevanega zlata</w:t>
      </w:r>
      <w:r w:rsidR="00F7209C">
        <w:rPr>
          <w:color w:val="000000"/>
          <w:sz w:val="18"/>
          <w:szCs w:val="18"/>
        </w:rPr>
        <w:t xml:space="preserve"> praviln</w:t>
      </w:r>
      <w:r w:rsidR="00037E13">
        <w:rPr>
          <w:color w:val="000000"/>
          <w:sz w:val="18"/>
          <w:szCs w:val="18"/>
        </w:rPr>
        <w:t>o</w:t>
      </w:r>
      <w:r w:rsidR="00F7209C">
        <w:rPr>
          <w:color w:val="000000"/>
          <w:sz w:val="18"/>
          <w:szCs w:val="18"/>
        </w:rPr>
        <w:t>.</w:t>
      </w:r>
    </w:p>
    <w:p w14:paraId="72DEF6D7" w14:textId="6A4A0541" w:rsidR="001B7320" w:rsidRDefault="001B7320" w:rsidP="00470918">
      <w:pPr>
        <w:pBdr>
          <w:between w:val="nil"/>
        </w:pBdr>
        <w:spacing w:before="88" w:line="249" w:lineRule="auto"/>
        <w:ind w:left="106" w:right="177"/>
        <w:jc w:val="both"/>
        <w:rPr>
          <w:color w:val="000000"/>
          <w:sz w:val="18"/>
          <w:szCs w:val="18"/>
        </w:rPr>
      </w:pPr>
    </w:p>
    <w:p w14:paraId="071C35E2" w14:textId="056E4B30" w:rsidR="007B16C7" w:rsidRPr="00ED6E5C" w:rsidRDefault="007B16C7" w:rsidP="00470918">
      <w:pPr>
        <w:pStyle w:val="Naslov1"/>
        <w:numPr>
          <w:ilvl w:val="1"/>
          <w:numId w:val="4"/>
        </w:numPr>
        <w:tabs>
          <w:tab w:val="left" w:pos="364"/>
        </w:tabs>
        <w:jc w:val="both"/>
      </w:pPr>
      <w:r>
        <w:t xml:space="preserve">člen – </w:t>
      </w:r>
      <w:r w:rsidR="00A32A83">
        <w:t>Nadomestilo za odprtje sefa in s</w:t>
      </w:r>
      <w:r w:rsidR="00F91B70">
        <w:t>troški hrambe</w:t>
      </w:r>
    </w:p>
    <w:p w14:paraId="75A748C1" w14:textId="13BF698B" w:rsidR="007B16C7" w:rsidRDefault="00F91B70" w:rsidP="00470918">
      <w:pPr>
        <w:pBdr>
          <w:between w:val="nil"/>
        </w:pBdr>
        <w:spacing w:line="249" w:lineRule="auto"/>
        <w:ind w:left="106" w:right="176"/>
        <w:jc w:val="both"/>
        <w:rPr>
          <w:color w:val="000000"/>
          <w:sz w:val="18"/>
          <w:szCs w:val="18"/>
        </w:rPr>
      </w:pPr>
      <w:r>
        <w:rPr>
          <w:color w:val="000000"/>
          <w:sz w:val="18"/>
          <w:szCs w:val="18"/>
        </w:rPr>
        <w:t>Višina in način obračuna</w:t>
      </w:r>
      <w:r w:rsidR="00A32A83">
        <w:rPr>
          <w:color w:val="000000"/>
          <w:sz w:val="18"/>
          <w:szCs w:val="18"/>
        </w:rPr>
        <w:t xml:space="preserve"> nadomestila za odprtje sefa in</w:t>
      </w:r>
      <w:r>
        <w:rPr>
          <w:color w:val="000000"/>
          <w:sz w:val="18"/>
          <w:szCs w:val="18"/>
        </w:rPr>
        <w:t xml:space="preserve"> stroškov hrambe so razvidni iz Cenika hrambe družbe Harvest Metallis.</w:t>
      </w:r>
    </w:p>
    <w:p w14:paraId="363FAD6D" w14:textId="77777777" w:rsidR="007B16C7" w:rsidRDefault="007B16C7" w:rsidP="00470918">
      <w:pPr>
        <w:pBdr>
          <w:between w:val="nil"/>
        </w:pBdr>
        <w:spacing w:line="249" w:lineRule="auto"/>
        <w:ind w:left="106" w:right="176"/>
        <w:jc w:val="both"/>
        <w:rPr>
          <w:color w:val="000000"/>
          <w:sz w:val="18"/>
          <w:szCs w:val="18"/>
        </w:rPr>
      </w:pPr>
    </w:p>
    <w:p w14:paraId="4630CD79" w14:textId="6E4169F6" w:rsidR="00D9352F" w:rsidRDefault="00D9352F" w:rsidP="00470918">
      <w:pPr>
        <w:pStyle w:val="Naslov1"/>
        <w:numPr>
          <w:ilvl w:val="1"/>
          <w:numId w:val="4"/>
        </w:numPr>
        <w:tabs>
          <w:tab w:val="left" w:pos="489"/>
        </w:tabs>
        <w:jc w:val="both"/>
      </w:pPr>
      <w:r>
        <w:t>člen – Odkup privarčevanega zlata</w:t>
      </w:r>
    </w:p>
    <w:p w14:paraId="59476EBA" w14:textId="42E74896" w:rsidR="00D9352F" w:rsidRDefault="00D9352F" w:rsidP="00470918">
      <w:pPr>
        <w:pBdr>
          <w:top w:val="nil"/>
          <w:left w:val="nil"/>
          <w:bottom w:val="nil"/>
          <w:right w:val="nil"/>
          <w:between w:val="nil"/>
        </w:pBdr>
        <w:spacing w:before="89" w:line="249" w:lineRule="auto"/>
        <w:ind w:left="106" w:right="178"/>
        <w:jc w:val="both"/>
        <w:rPr>
          <w:color w:val="000000"/>
          <w:sz w:val="18"/>
          <w:szCs w:val="18"/>
        </w:rPr>
      </w:pPr>
      <w:r>
        <w:rPr>
          <w:color w:val="000000"/>
          <w:sz w:val="18"/>
          <w:szCs w:val="18"/>
        </w:rPr>
        <w:t>Stranka lahko vsak trenutek zahteva</w:t>
      </w:r>
      <w:r w:rsidR="002C4198">
        <w:rPr>
          <w:color w:val="000000"/>
          <w:sz w:val="18"/>
          <w:szCs w:val="18"/>
        </w:rPr>
        <w:t xml:space="preserve"> celoten ali delni</w:t>
      </w:r>
      <w:r>
        <w:rPr>
          <w:color w:val="000000"/>
          <w:sz w:val="18"/>
          <w:szCs w:val="18"/>
        </w:rPr>
        <w:t xml:space="preserve"> odkup </w:t>
      </w:r>
      <w:r w:rsidR="002C4198">
        <w:rPr>
          <w:color w:val="000000"/>
          <w:sz w:val="18"/>
          <w:szCs w:val="18"/>
        </w:rPr>
        <w:t>privarčevanega zlata</w:t>
      </w:r>
      <w:r>
        <w:rPr>
          <w:color w:val="000000"/>
          <w:sz w:val="18"/>
          <w:szCs w:val="18"/>
        </w:rPr>
        <w:t xml:space="preserve">. To opravi v svojem </w:t>
      </w:r>
      <w:r w:rsidR="002C4198">
        <w:rPr>
          <w:color w:val="000000"/>
          <w:sz w:val="18"/>
          <w:szCs w:val="18"/>
        </w:rPr>
        <w:t xml:space="preserve">osebnem </w:t>
      </w:r>
      <w:r w:rsidR="00C105E6">
        <w:rPr>
          <w:color w:val="000000"/>
          <w:sz w:val="18"/>
          <w:szCs w:val="18"/>
        </w:rPr>
        <w:t>portalu</w:t>
      </w:r>
      <w:r w:rsidR="002C4198">
        <w:rPr>
          <w:color w:val="000000"/>
          <w:sz w:val="18"/>
          <w:szCs w:val="18"/>
        </w:rPr>
        <w:t>, kjer določi celotno naložbo, vrednostno (v EUR) ali v količini želen odkup.</w:t>
      </w:r>
      <w:r>
        <w:rPr>
          <w:color w:val="000000"/>
          <w:sz w:val="18"/>
          <w:szCs w:val="18"/>
        </w:rPr>
        <w:t xml:space="preserve"> </w:t>
      </w:r>
      <w:r w:rsidR="002A19A1">
        <w:rPr>
          <w:color w:val="000000"/>
          <w:sz w:val="18"/>
          <w:szCs w:val="18"/>
        </w:rPr>
        <w:t>D</w:t>
      </w:r>
      <w:r>
        <w:rPr>
          <w:color w:val="000000"/>
          <w:sz w:val="18"/>
          <w:szCs w:val="18"/>
        </w:rPr>
        <w:t>oločit</w:t>
      </w:r>
      <w:r w:rsidR="002A19A1">
        <w:rPr>
          <w:color w:val="000000"/>
          <w:sz w:val="18"/>
          <w:szCs w:val="18"/>
        </w:rPr>
        <w:t>ev</w:t>
      </w:r>
      <w:r>
        <w:rPr>
          <w:color w:val="000000"/>
          <w:sz w:val="18"/>
          <w:szCs w:val="18"/>
        </w:rPr>
        <w:t xml:space="preserve"> želene od</w:t>
      </w:r>
      <w:r w:rsidR="002A19A1">
        <w:rPr>
          <w:color w:val="000000"/>
          <w:sz w:val="18"/>
          <w:szCs w:val="18"/>
        </w:rPr>
        <w:t>kupne</w:t>
      </w:r>
      <w:r>
        <w:rPr>
          <w:color w:val="000000"/>
          <w:sz w:val="18"/>
          <w:szCs w:val="18"/>
        </w:rPr>
        <w:t xml:space="preserve"> količine </w:t>
      </w:r>
      <w:r w:rsidR="002A19A1">
        <w:rPr>
          <w:color w:val="000000"/>
          <w:sz w:val="18"/>
          <w:szCs w:val="18"/>
        </w:rPr>
        <w:t xml:space="preserve">se določi </w:t>
      </w:r>
      <w:r>
        <w:rPr>
          <w:color w:val="000000"/>
          <w:sz w:val="18"/>
          <w:szCs w:val="18"/>
        </w:rPr>
        <w:t xml:space="preserve">na štiri decimalna mesta natančno. </w:t>
      </w:r>
      <w:r w:rsidR="00FE2991">
        <w:rPr>
          <w:color w:val="000000"/>
          <w:sz w:val="18"/>
          <w:szCs w:val="18"/>
        </w:rPr>
        <w:t xml:space="preserve">V primeru, da stranka vrednostno določi želeni odkup in </w:t>
      </w:r>
      <w:r w:rsidR="00351A83">
        <w:rPr>
          <w:color w:val="000000"/>
          <w:sz w:val="18"/>
          <w:szCs w:val="18"/>
        </w:rPr>
        <w:t xml:space="preserve">če za to vrednost odkupa privarčevana količina zlata ne bo zadoščala, se bo izvedel odkup celotne količine zlata. </w:t>
      </w:r>
      <w:r w:rsidR="000B2390">
        <w:rPr>
          <w:color w:val="000000"/>
          <w:sz w:val="18"/>
          <w:szCs w:val="18"/>
        </w:rPr>
        <w:t xml:space="preserve">Stranka s </w:t>
      </w:r>
      <w:r w:rsidR="00351A83">
        <w:rPr>
          <w:color w:val="000000"/>
          <w:sz w:val="18"/>
          <w:szCs w:val="18"/>
        </w:rPr>
        <w:t>podpisom Zahtevka za odkup</w:t>
      </w:r>
      <w:r w:rsidR="000E1188">
        <w:rPr>
          <w:color w:val="000000"/>
          <w:sz w:val="18"/>
          <w:szCs w:val="18"/>
        </w:rPr>
        <w:t xml:space="preserve"> deleža 100 g zlate palice</w:t>
      </w:r>
      <w:r w:rsidR="00351A83">
        <w:rPr>
          <w:color w:val="000000"/>
          <w:sz w:val="18"/>
          <w:szCs w:val="18"/>
        </w:rPr>
        <w:t xml:space="preserve"> </w:t>
      </w:r>
      <w:r w:rsidR="000B2390">
        <w:rPr>
          <w:color w:val="000000"/>
          <w:sz w:val="18"/>
          <w:szCs w:val="18"/>
        </w:rPr>
        <w:t>le tega potrdi in s tem postane odkup za stranko obvezujoč in ga ne more preklicati.</w:t>
      </w:r>
      <w:r w:rsidR="003B74DA">
        <w:rPr>
          <w:color w:val="000000"/>
          <w:sz w:val="18"/>
          <w:szCs w:val="18"/>
        </w:rPr>
        <w:t xml:space="preserve"> Zahtevek za odkup je viden v strankinem osebnem </w:t>
      </w:r>
      <w:r w:rsidR="00C105E6">
        <w:rPr>
          <w:color w:val="000000"/>
          <w:sz w:val="18"/>
          <w:szCs w:val="18"/>
        </w:rPr>
        <w:t>portalu</w:t>
      </w:r>
      <w:r w:rsidR="003B74DA">
        <w:rPr>
          <w:color w:val="000000"/>
          <w:sz w:val="18"/>
          <w:szCs w:val="18"/>
        </w:rPr>
        <w:t>.</w:t>
      </w:r>
    </w:p>
    <w:p w14:paraId="71E9AF98" w14:textId="2D024B49" w:rsidR="004424DE" w:rsidRDefault="004424DE" w:rsidP="00470918">
      <w:pPr>
        <w:pBdr>
          <w:top w:val="nil"/>
          <w:left w:val="nil"/>
          <w:bottom w:val="nil"/>
          <w:right w:val="nil"/>
          <w:between w:val="nil"/>
        </w:pBdr>
        <w:spacing w:before="89" w:line="249" w:lineRule="auto"/>
        <w:ind w:left="106" w:right="178"/>
        <w:jc w:val="both"/>
        <w:rPr>
          <w:color w:val="000000"/>
          <w:sz w:val="18"/>
          <w:szCs w:val="18"/>
        </w:rPr>
      </w:pPr>
    </w:p>
    <w:p w14:paraId="07121087" w14:textId="66D73D87" w:rsidR="003B74DA" w:rsidRPr="00C80156" w:rsidRDefault="00624B39" w:rsidP="00470918">
      <w:pPr>
        <w:pBdr>
          <w:between w:val="nil"/>
        </w:pBdr>
        <w:spacing w:line="249" w:lineRule="auto"/>
        <w:ind w:left="106" w:right="176"/>
        <w:jc w:val="both"/>
        <w:rPr>
          <w:color w:val="000000"/>
          <w:sz w:val="18"/>
          <w:szCs w:val="18"/>
        </w:rPr>
      </w:pPr>
      <w:r>
        <w:rPr>
          <w:color w:val="000000"/>
          <w:sz w:val="18"/>
          <w:szCs w:val="18"/>
        </w:rPr>
        <w:t xml:space="preserve">Na podlagi s strani stranke oddanega in podpisanega </w:t>
      </w:r>
      <w:r w:rsidR="000E1188">
        <w:rPr>
          <w:color w:val="000000"/>
          <w:sz w:val="18"/>
          <w:szCs w:val="18"/>
        </w:rPr>
        <w:t>z</w:t>
      </w:r>
      <w:r>
        <w:rPr>
          <w:color w:val="000000"/>
          <w:sz w:val="18"/>
          <w:szCs w:val="18"/>
        </w:rPr>
        <w:t>ahtevka za odkup družba Harvest Metallis sestavi Prodajno pogodbo</w:t>
      </w:r>
      <w:r w:rsidR="00B137A4">
        <w:rPr>
          <w:color w:val="000000"/>
          <w:sz w:val="18"/>
          <w:szCs w:val="18"/>
        </w:rPr>
        <w:t>.</w:t>
      </w:r>
      <w:r w:rsidR="00515005">
        <w:rPr>
          <w:color w:val="000000"/>
          <w:sz w:val="18"/>
          <w:szCs w:val="18"/>
        </w:rPr>
        <w:t xml:space="preserve"> Za vs</w:t>
      </w:r>
      <w:r w:rsidR="00B137A4">
        <w:rPr>
          <w:color w:val="000000"/>
          <w:sz w:val="18"/>
          <w:szCs w:val="18"/>
        </w:rPr>
        <w:t>e prejete zahtevke</w:t>
      </w:r>
      <w:r w:rsidR="00515005">
        <w:rPr>
          <w:color w:val="000000"/>
          <w:sz w:val="18"/>
          <w:szCs w:val="18"/>
        </w:rPr>
        <w:t xml:space="preserve"> do tekočega petka, družba Harvest Metallis naslednjo sredo potrdi cen</w:t>
      </w:r>
      <w:r w:rsidR="00C07485">
        <w:rPr>
          <w:color w:val="000000"/>
          <w:sz w:val="18"/>
          <w:szCs w:val="18"/>
        </w:rPr>
        <w:t>o</w:t>
      </w:r>
      <w:r w:rsidR="00515005">
        <w:rPr>
          <w:color w:val="000000"/>
          <w:sz w:val="18"/>
          <w:szCs w:val="18"/>
        </w:rPr>
        <w:t xml:space="preserve"> za </w:t>
      </w:r>
      <w:r w:rsidR="00B137A4">
        <w:rPr>
          <w:color w:val="000000"/>
          <w:sz w:val="18"/>
          <w:szCs w:val="18"/>
        </w:rPr>
        <w:t>od</w:t>
      </w:r>
      <w:r w:rsidR="00515005">
        <w:rPr>
          <w:color w:val="000000"/>
          <w:sz w:val="18"/>
          <w:szCs w:val="18"/>
        </w:rPr>
        <w:t xml:space="preserve">kup. Če se cene za </w:t>
      </w:r>
      <w:r w:rsidR="00B137A4">
        <w:rPr>
          <w:color w:val="000000"/>
          <w:sz w:val="18"/>
          <w:szCs w:val="18"/>
        </w:rPr>
        <w:t>od</w:t>
      </w:r>
      <w:r w:rsidR="00515005">
        <w:rPr>
          <w:color w:val="000000"/>
          <w:sz w:val="18"/>
          <w:szCs w:val="18"/>
        </w:rPr>
        <w:t xml:space="preserve">kup v sredo ne more potrditi zaradi dela prostega dneva ali višje sile, </w:t>
      </w:r>
      <w:r w:rsidR="00C07485">
        <w:rPr>
          <w:color w:val="000000"/>
          <w:sz w:val="18"/>
          <w:szCs w:val="18"/>
        </w:rPr>
        <w:t xml:space="preserve">se </w:t>
      </w:r>
      <w:r w:rsidR="00515005">
        <w:rPr>
          <w:color w:val="000000"/>
          <w:sz w:val="18"/>
          <w:szCs w:val="18"/>
        </w:rPr>
        <w:t xml:space="preserve">potrditev cene izvede prvi naslednji delovni dan oziroma ko razmere to dopuščajo. </w:t>
      </w:r>
      <w:r w:rsidR="00515005" w:rsidRPr="00C80156">
        <w:rPr>
          <w:color w:val="000000"/>
          <w:sz w:val="18"/>
          <w:szCs w:val="18"/>
        </w:rPr>
        <w:t xml:space="preserve">Za višjo silo </w:t>
      </w:r>
      <w:r w:rsidR="00515005">
        <w:rPr>
          <w:color w:val="000000"/>
          <w:sz w:val="18"/>
          <w:szCs w:val="18"/>
        </w:rPr>
        <w:t xml:space="preserve">se </w:t>
      </w:r>
      <w:r w:rsidR="00515005" w:rsidRPr="00C80156">
        <w:rPr>
          <w:color w:val="000000"/>
          <w:sz w:val="18"/>
          <w:szCs w:val="18"/>
        </w:rPr>
        <w:t>šteje</w:t>
      </w:r>
      <w:r w:rsidR="00515005">
        <w:rPr>
          <w:color w:val="000000"/>
          <w:sz w:val="18"/>
          <w:szCs w:val="18"/>
        </w:rPr>
        <w:t>jo</w:t>
      </w:r>
      <w:r w:rsidR="00515005" w:rsidRPr="00C80156">
        <w:rPr>
          <w:color w:val="000000"/>
          <w:sz w:val="18"/>
          <w:szCs w:val="18"/>
        </w:rPr>
        <w:t xml:space="preserve"> vs</w:t>
      </w:r>
      <w:r w:rsidR="00515005">
        <w:rPr>
          <w:color w:val="000000"/>
          <w:sz w:val="18"/>
          <w:szCs w:val="18"/>
        </w:rPr>
        <w:t>i</w:t>
      </w:r>
      <w:r w:rsidR="00515005" w:rsidRPr="00C80156">
        <w:rPr>
          <w:color w:val="000000"/>
          <w:sz w:val="18"/>
          <w:szCs w:val="18"/>
        </w:rPr>
        <w:t xml:space="preserve"> tist</w:t>
      </w:r>
      <w:r w:rsidR="00515005">
        <w:rPr>
          <w:color w:val="000000"/>
          <w:sz w:val="18"/>
          <w:szCs w:val="18"/>
        </w:rPr>
        <w:t>i</w:t>
      </w:r>
      <w:r w:rsidR="00515005" w:rsidRPr="00C80156">
        <w:rPr>
          <w:color w:val="000000"/>
          <w:sz w:val="18"/>
          <w:szCs w:val="18"/>
        </w:rPr>
        <w:t xml:space="preserve"> nepredviden</w:t>
      </w:r>
      <w:r w:rsidR="00515005">
        <w:rPr>
          <w:color w:val="000000"/>
          <w:sz w:val="18"/>
          <w:szCs w:val="18"/>
        </w:rPr>
        <w:t>i</w:t>
      </w:r>
      <w:r w:rsidR="00515005" w:rsidRPr="00C80156">
        <w:rPr>
          <w:color w:val="000000"/>
          <w:sz w:val="18"/>
          <w:szCs w:val="18"/>
        </w:rPr>
        <w:t xml:space="preserve"> in neizogibn</w:t>
      </w:r>
      <w:r w:rsidR="00515005">
        <w:rPr>
          <w:color w:val="000000"/>
          <w:sz w:val="18"/>
          <w:szCs w:val="18"/>
        </w:rPr>
        <w:t>i</w:t>
      </w:r>
      <w:r w:rsidR="00515005" w:rsidRPr="00C80156">
        <w:rPr>
          <w:color w:val="000000"/>
          <w:sz w:val="18"/>
          <w:szCs w:val="18"/>
        </w:rPr>
        <w:t xml:space="preserve"> dogodk</w:t>
      </w:r>
      <w:r w:rsidR="00515005">
        <w:rPr>
          <w:color w:val="000000"/>
          <w:sz w:val="18"/>
          <w:szCs w:val="18"/>
        </w:rPr>
        <w:t>i</w:t>
      </w:r>
      <w:r w:rsidR="00515005" w:rsidRPr="00C80156">
        <w:rPr>
          <w:color w:val="000000"/>
          <w:sz w:val="18"/>
          <w:szCs w:val="18"/>
        </w:rPr>
        <w:t xml:space="preserve">, ki preprečujejo izvajanje </w:t>
      </w:r>
      <w:r w:rsidR="00515005">
        <w:rPr>
          <w:color w:val="000000"/>
          <w:sz w:val="18"/>
          <w:szCs w:val="18"/>
        </w:rPr>
        <w:t>zavez družbe Harvest Metallis.</w:t>
      </w:r>
      <w:r w:rsidR="00C07485">
        <w:rPr>
          <w:color w:val="000000"/>
          <w:sz w:val="18"/>
          <w:szCs w:val="18"/>
        </w:rPr>
        <w:t xml:space="preserve"> Prodajno pogodbo družba Harvest Metallis sestavi prvi naslednji delovni dan po dnevu določitve odkupne</w:t>
      </w:r>
      <w:r w:rsidR="000E1188">
        <w:rPr>
          <w:color w:val="000000"/>
          <w:sz w:val="18"/>
          <w:szCs w:val="18"/>
        </w:rPr>
        <w:t xml:space="preserve"> cene</w:t>
      </w:r>
      <w:r w:rsidR="00C07485">
        <w:rPr>
          <w:color w:val="000000"/>
          <w:sz w:val="18"/>
          <w:szCs w:val="18"/>
        </w:rPr>
        <w:t xml:space="preserve">. </w:t>
      </w:r>
      <w:r w:rsidR="00DF55F6">
        <w:rPr>
          <w:color w:val="000000"/>
          <w:sz w:val="18"/>
          <w:szCs w:val="18"/>
        </w:rPr>
        <w:t xml:space="preserve">Z datumom prodajne pogodbe </w:t>
      </w:r>
      <w:r w:rsidR="003B74DA">
        <w:rPr>
          <w:color w:val="000000"/>
          <w:sz w:val="18"/>
          <w:szCs w:val="18"/>
        </w:rPr>
        <w:t>se naredi prenos odkupljenega zlata od stranke na družbo Harvest Metallis</w:t>
      </w:r>
      <w:r w:rsidR="000E1188">
        <w:rPr>
          <w:color w:val="000000"/>
          <w:sz w:val="18"/>
          <w:szCs w:val="18"/>
        </w:rPr>
        <w:t xml:space="preserve">, kar je vidno v strankinem osebnem </w:t>
      </w:r>
      <w:r w:rsidR="00C105E6">
        <w:rPr>
          <w:color w:val="000000"/>
          <w:sz w:val="18"/>
          <w:szCs w:val="18"/>
        </w:rPr>
        <w:t>portalu</w:t>
      </w:r>
      <w:r w:rsidR="000E1188">
        <w:rPr>
          <w:color w:val="000000"/>
          <w:sz w:val="18"/>
          <w:szCs w:val="18"/>
        </w:rPr>
        <w:t xml:space="preserve"> kakor tudi Prodajna pogodba.</w:t>
      </w:r>
    </w:p>
    <w:p w14:paraId="39852018" w14:textId="77777777" w:rsidR="000B26D4" w:rsidRDefault="000B26D4" w:rsidP="00470918">
      <w:pPr>
        <w:pBdr>
          <w:top w:val="nil"/>
          <w:left w:val="nil"/>
          <w:bottom w:val="nil"/>
          <w:right w:val="nil"/>
          <w:between w:val="nil"/>
        </w:pBdr>
        <w:spacing w:line="249" w:lineRule="auto"/>
        <w:ind w:left="106" w:right="176"/>
        <w:jc w:val="both"/>
        <w:rPr>
          <w:color w:val="000000"/>
          <w:sz w:val="18"/>
          <w:szCs w:val="18"/>
        </w:rPr>
      </w:pPr>
    </w:p>
    <w:p w14:paraId="69957D26" w14:textId="3D815113" w:rsidR="000B26D4" w:rsidRPr="00DE1CE9" w:rsidRDefault="000B26D4" w:rsidP="00470918">
      <w:pPr>
        <w:pBdr>
          <w:top w:val="nil"/>
          <w:left w:val="nil"/>
          <w:bottom w:val="nil"/>
          <w:right w:val="nil"/>
          <w:between w:val="nil"/>
        </w:pBdr>
        <w:spacing w:line="249" w:lineRule="auto"/>
        <w:ind w:left="106" w:right="176"/>
        <w:jc w:val="both"/>
        <w:rPr>
          <w:color w:val="000000"/>
          <w:sz w:val="18"/>
          <w:szCs w:val="18"/>
        </w:rPr>
      </w:pPr>
      <w:r w:rsidRPr="00DE1CE9">
        <w:rPr>
          <w:color w:val="000000"/>
          <w:sz w:val="18"/>
          <w:szCs w:val="18"/>
        </w:rPr>
        <w:t xml:space="preserve">Družba Harvest Metallis bo najkasneje v 7 delovnih dneh po določitvi odkupne cene </w:t>
      </w:r>
      <w:r w:rsidR="00F47400">
        <w:rPr>
          <w:color w:val="000000"/>
          <w:sz w:val="18"/>
          <w:szCs w:val="18"/>
        </w:rPr>
        <w:t xml:space="preserve">na podlagi Prodajne pogodbe </w:t>
      </w:r>
      <w:r w:rsidRPr="00DE1CE9">
        <w:rPr>
          <w:color w:val="000000"/>
          <w:sz w:val="18"/>
          <w:szCs w:val="18"/>
        </w:rPr>
        <w:t>opravila nakazilo izplačila na strankin transakcijski račun</w:t>
      </w:r>
      <w:r w:rsidR="00D81B13">
        <w:rPr>
          <w:color w:val="000000"/>
          <w:sz w:val="18"/>
          <w:szCs w:val="18"/>
        </w:rPr>
        <w:t xml:space="preserve"> in nakazilo zabeležila v osebni </w:t>
      </w:r>
      <w:r w:rsidR="00C105E6">
        <w:rPr>
          <w:color w:val="000000"/>
          <w:sz w:val="18"/>
          <w:szCs w:val="18"/>
        </w:rPr>
        <w:t>portal</w:t>
      </w:r>
      <w:r w:rsidR="00D81B13">
        <w:rPr>
          <w:color w:val="000000"/>
          <w:sz w:val="18"/>
          <w:szCs w:val="18"/>
        </w:rPr>
        <w:t xml:space="preserve"> stranke.</w:t>
      </w:r>
    </w:p>
    <w:p w14:paraId="077C0B30" w14:textId="77777777" w:rsidR="00515005" w:rsidRDefault="00515005" w:rsidP="00470918">
      <w:pPr>
        <w:pBdr>
          <w:top w:val="nil"/>
          <w:left w:val="nil"/>
          <w:bottom w:val="nil"/>
          <w:right w:val="nil"/>
          <w:between w:val="nil"/>
        </w:pBdr>
        <w:spacing w:before="89" w:line="249" w:lineRule="auto"/>
        <w:ind w:left="106" w:right="178"/>
        <w:jc w:val="both"/>
        <w:rPr>
          <w:color w:val="000000"/>
          <w:sz w:val="18"/>
          <w:szCs w:val="18"/>
        </w:rPr>
      </w:pPr>
    </w:p>
    <w:p w14:paraId="3FCA958A" w14:textId="24407CC1" w:rsidR="00D9352F" w:rsidRDefault="007C43E5" w:rsidP="00470918">
      <w:pPr>
        <w:pBdr>
          <w:between w:val="nil"/>
        </w:pBdr>
        <w:spacing w:line="249" w:lineRule="auto"/>
        <w:ind w:left="106" w:right="176"/>
        <w:jc w:val="both"/>
        <w:rPr>
          <w:color w:val="000000"/>
          <w:sz w:val="18"/>
          <w:szCs w:val="18"/>
        </w:rPr>
      </w:pPr>
      <w:r>
        <w:rPr>
          <w:color w:val="000000"/>
          <w:sz w:val="18"/>
          <w:szCs w:val="18"/>
        </w:rPr>
        <w:t xml:space="preserve">Stranka, ki naredi odkup celotne privarčevane količine zlata, se ji 8 dan po izplačilu družbe Harvest Metallis </w:t>
      </w:r>
      <w:r w:rsidR="00142D90">
        <w:rPr>
          <w:color w:val="000000"/>
          <w:sz w:val="18"/>
          <w:szCs w:val="18"/>
        </w:rPr>
        <w:t xml:space="preserve">osebni </w:t>
      </w:r>
      <w:r w:rsidR="00C105E6">
        <w:rPr>
          <w:color w:val="000000"/>
          <w:sz w:val="18"/>
          <w:szCs w:val="18"/>
        </w:rPr>
        <w:t>portal</w:t>
      </w:r>
      <w:r w:rsidR="00142D90">
        <w:rPr>
          <w:color w:val="000000"/>
          <w:sz w:val="18"/>
          <w:szCs w:val="18"/>
        </w:rPr>
        <w:t xml:space="preserve"> zapre.</w:t>
      </w:r>
    </w:p>
    <w:p w14:paraId="3EB14A34" w14:textId="39E3D10C" w:rsidR="00D9352F" w:rsidRDefault="00D9352F" w:rsidP="00470918">
      <w:pPr>
        <w:pBdr>
          <w:between w:val="nil"/>
        </w:pBdr>
        <w:spacing w:line="249" w:lineRule="auto"/>
        <w:ind w:left="106" w:right="176"/>
        <w:jc w:val="both"/>
        <w:rPr>
          <w:color w:val="000000"/>
          <w:sz w:val="18"/>
          <w:szCs w:val="18"/>
        </w:rPr>
      </w:pPr>
    </w:p>
    <w:p w14:paraId="31285256" w14:textId="77777777" w:rsidR="005F19C3" w:rsidRDefault="005F19C3" w:rsidP="005F19C3">
      <w:pPr>
        <w:pStyle w:val="Naslov1"/>
        <w:numPr>
          <w:ilvl w:val="0"/>
          <w:numId w:val="4"/>
        </w:numPr>
        <w:tabs>
          <w:tab w:val="left" w:pos="364"/>
        </w:tabs>
        <w:ind w:hanging="258"/>
        <w:jc w:val="both"/>
      </w:pPr>
      <w:r>
        <w:t>člen – Izbor izdelkov za prodajo</w:t>
      </w:r>
    </w:p>
    <w:p w14:paraId="72EB85E1" w14:textId="77777777" w:rsidR="005F19C3" w:rsidRPr="00157A3B" w:rsidRDefault="005F19C3" w:rsidP="005F19C3">
      <w:pPr>
        <w:pBdr>
          <w:top w:val="nil"/>
          <w:left w:val="nil"/>
          <w:bottom w:val="nil"/>
          <w:right w:val="nil"/>
          <w:between w:val="nil"/>
        </w:pBdr>
        <w:spacing w:before="89" w:line="249" w:lineRule="auto"/>
        <w:ind w:left="105" w:right="163"/>
        <w:jc w:val="both"/>
        <w:rPr>
          <w:color w:val="000000"/>
          <w:sz w:val="18"/>
          <w:szCs w:val="18"/>
        </w:rPr>
      </w:pPr>
      <w:r w:rsidRPr="00157A3B">
        <w:rPr>
          <w:color w:val="000000"/>
          <w:sz w:val="18"/>
          <w:szCs w:val="18"/>
        </w:rPr>
        <w:t xml:space="preserve">Družba Harvest Metallis jamči, da bo strankam dala na prodaj izdelke iz </w:t>
      </w:r>
      <w:r>
        <w:rPr>
          <w:color w:val="000000"/>
          <w:sz w:val="18"/>
          <w:szCs w:val="18"/>
        </w:rPr>
        <w:t>zlata</w:t>
      </w:r>
      <w:r w:rsidRPr="00157A3B">
        <w:rPr>
          <w:color w:val="000000"/>
          <w:sz w:val="18"/>
          <w:szCs w:val="18"/>
        </w:rPr>
        <w:t xml:space="preserve"> svetovno najbolj priznanih kovnic</w:t>
      </w:r>
      <w:r>
        <w:rPr>
          <w:color w:val="000000"/>
          <w:sz w:val="18"/>
          <w:szCs w:val="18"/>
        </w:rPr>
        <w:t xml:space="preserve">, to je zlate palice, ki so na seznamu London </w:t>
      </w:r>
      <w:proofErr w:type="spellStart"/>
      <w:r>
        <w:rPr>
          <w:color w:val="000000"/>
          <w:sz w:val="18"/>
          <w:szCs w:val="18"/>
        </w:rPr>
        <w:t>Bullion</w:t>
      </w:r>
      <w:proofErr w:type="spellEnd"/>
      <w:r>
        <w:rPr>
          <w:color w:val="000000"/>
          <w:sz w:val="18"/>
          <w:szCs w:val="18"/>
        </w:rPr>
        <w:t xml:space="preserve"> Market </w:t>
      </w:r>
      <w:proofErr w:type="spellStart"/>
      <w:r>
        <w:rPr>
          <w:color w:val="000000"/>
          <w:sz w:val="18"/>
          <w:szCs w:val="18"/>
        </w:rPr>
        <w:t>Association</w:t>
      </w:r>
      <w:proofErr w:type="spellEnd"/>
      <w:r>
        <w:rPr>
          <w:color w:val="000000"/>
          <w:sz w:val="18"/>
          <w:szCs w:val="18"/>
        </w:rPr>
        <w:t xml:space="preserve"> (LBMA) s statusom </w:t>
      </w:r>
      <w:proofErr w:type="spellStart"/>
      <w:r>
        <w:rPr>
          <w:color w:val="000000"/>
          <w:sz w:val="18"/>
          <w:szCs w:val="18"/>
        </w:rPr>
        <w:t>Good</w:t>
      </w:r>
      <w:proofErr w:type="spellEnd"/>
      <w:r>
        <w:rPr>
          <w:color w:val="000000"/>
          <w:sz w:val="18"/>
          <w:szCs w:val="18"/>
        </w:rPr>
        <w:t xml:space="preserve"> </w:t>
      </w:r>
      <w:proofErr w:type="spellStart"/>
      <w:r>
        <w:rPr>
          <w:color w:val="000000"/>
          <w:sz w:val="18"/>
          <w:szCs w:val="18"/>
        </w:rPr>
        <w:t>Delivery</w:t>
      </w:r>
      <w:proofErr w:type="spellEnd"/>
      <w:r>
        <w:rPr>
          <w:color w:val="000000"/>
          <w:sz w:val="18"/>
          <w:szCs w:val="18"/>
        </w:rPr>
        <w:t xml:space="preserve"> in kovance s seznama Evropske Unije iz Direktive sveta 2006/112/ES.</w:t>
      </w:r>
      <w:r w:rsidRPr="00157A3B">
        <w:rPr>
          <w:color w:val="000000"/>
          <w:sz w:val="18"/>
          <w:szCs w:val="18"/>
        </w:rPr>
        <w:t xml:space="preserve"> </w:t>
      </w:r>
    </w:p>
    <w:p w14:paraId="500A35B2" w14:textId="32BAC9C1" w:rsidR="007C43E5" w:rsidRDefault="007C43E5" w:rsidP="00470918">
      <w:pPr>
        <w:pBdr>
          <w:between w:val="nil"/>
        </w:pBdr>
        <w:spacing w:line="249" w:lineRule="auto"/>
        <w:ind w:left="106" w:right="176"/>
        <w:jc w:val="both"/>
        <w:rPr>
          <w:color w:val="000000"/>
          <w:sz w:val="18"/>
          <w:szCs w:val="18"/>
        </w:rPr>
      </w:pPr>
    </w:p>
    <w:p w14:paraId="32CAB276" w14:textId="67084F4B" w:rsidR="00724134" w:rsidRDefault="009E409A" w:rsidP="00470918">
      <w:pPr>
        <w:pStyle w:val="Naslov1"/>
        <w:numPr>
          <w:ilvl w:val="0"/>
          <w:numId w:val="4"/>
        </w:numPr>
        <w:tabs>
          <w:tab w:val="left" w:pos="489"/>
        </w:tabs>
        <w:ind w:left="488" w:hanging="383"/>
        <w:jc w:val="both"/>
      </w:pPr>
      <w:r>
        <w:t>Naročilo</w:t>
      </w:r>
      <w:r w:rsidR="005F19C3">
        <w:t xml:space="preserve">, </w:t>
      </w:r>
      <w:r>
        <w:t>d</w:t>
      </w:r>
      <w:r w:rsidR="00724134">
        <w:t>obava</w:t>
      </w:r>
      <w:r w:rsidR="005F19C3">
        <w:t xml:space="preserve"> in prevzem</w:t>
      </w:r>
      <w:r w:rsidR="00724134">
        <w:t xml:space="preserve"> plemenitih kovin</w:t>
      </w:r>
    </w:p>
    <w:p w14:paraId="252D38DA" w14:textId="24659415" w:rsidR="00724134" w:rsidRDefault="009E409A" w:rsidP="00470918">
      <w:pPr>
        <w:pBdr>
          <w:between w:val="nil"/>
        </w:pBdr>
        <w:spacing w:before="88" w:line="249" w:lineRule="auto"/>
        <w:ind w:left="106" w:right="178"/>
        <w:jc w:val="both"/>
        <w:rPr>
          <w:color w:val="000000"/>
          <w:sz w:val="18"/>
          <w:szCs w:val="18"/>
        </w:rPr>
      </w:pPr>
      <w:r>
        <w:rPr>
          <w:color w:val="000000"/>
          <w:sz w:val="18"/>
          <w:szCs w:val="18"/>
        </w:rPr>
        <w:t>Stranki, ki pri družbi Harvest Metallis naroči plemenite kovine, se izda ponudba ali račun za plačilo</w:t>
      </w:r>
      <w:r w:rsidR="00986DB9">
        <w:rPr>
          <w:color w:val="000000"/>
          <w:sz w:val="18"/>
          <w:szCs w:val="18"/>
        </w:rPr>
        <w:t xml:space="preserve">. </w:t>
      </w:r>
      <w:r w:rsidR="009E5654">
        <w:rPr>
          <w:color w:val="000000"/>
          <w:sz w:val="18"/>
          <w:szCs w:val="18"/>
        </w:rPr>
        <w:t xml:space="preserve">Stranka je obveščena o roku veljavnosti ponudbe oz. računa za plačilo, ki je praviloma 1 ura. </w:t>
      </w:r>
      <w:r w:rsidR="0017421D">
        <w:rPr>
          <w:color w:val="000000"/>
          <w:sz w:val="18"/>
          <w:szCs w:val="18"/>
        </w:rPr>
        <w:t>Po izvedenem nakazilu, stranka predloži potrdilo o plačilu, na podlagi katerega družba Harvest Metallis naredi naročilo plemenitih kovin</w:t>
      </w:r>
      <w:r w:rsidR="0017421D" w:rsidRPr="00086941">
        <w:rPr>
          <w:color w:val="000000"/>
          <w:sz w:val="18"/>
          <w:szCs w:val="18"/>
        </w:rPr>
        <w:t xml:space="preserve">. </w:t>
      </w:r>
      <w:r w:rsidR="00EE5CCC" w:rsidRPr="00086941">
        <w:rPr>
          <w:color w:val="000000"/>
          <w:sz w:val="18"/>
          <w:szCs w:val="18"/>
        </w:rPr>
        <w:t xml:space="preserve">Rok za plačilo </w:t>
      </w:r>
      <w:r w:rsidR="00086941" w:rsidRPr="00086941">
        <w:rPr>
          <w:color w:val="000000"/>
          <w:sz w:val="18"/>
          <w:szCs w:val="18"/>
        </w:rPr>
        <w:t>se</w:t>
      </w:r>
      <w:r w:rsidR="00EE5CCC" w:rsidRPr="00086941">
        <w:rPr>
          <w:color w:val="000000"/>
          <w:sz w:val="18"/>
          <w:szCs w:val="18"/>
        </w:rPr>
        <w:t xml:space="preserve"> določ</w:t>
      </w:r>
      <w:r w:rsidR="00086941" w:rsidRPr="00086941">
        <w:rPr>
          <w:color w:val="000000"/>
          <w:sz w:val="18"/>
          <w:szCs w:val="18"/>
        </w:rPr>
        <w:t>i</w:t>
      </w:r>
      <w:r w:rsidR="00EE5CCC" w:rsidRPr="00086941">
        <w:rPr>
          <w:color w:val="000000"/>
          <w:sz w:val="18"/>
          <w:szCs w:val="18"/>
        </w:rPr>
        <w:t xml:space="preserve"> zaradi stalnega spreminjanja borzne cene plemenitih kovin in družba Harvest Metallis si s tem zagotovi čim manjšo spremembo cene plemenitih kovin, ki jih naroči. </w:t>
      </w:r>
      <w:r w:rsidR="00DF5528" w:rsidRPr="00086941">
        <w:rPr>
          <w:color w:val="000000"/>
          <w:sz w:val="18"/>
          <w:szCs w:val="18"/>
        </w:rPr>
        <w:t>S</w:t>
      </w:r>
      <w:r w:rsidR="0091433C" w:rsidRPr="00086941">
        <w:rPr>
          <w:color w:val="000000"/>
          <w:sz w:val="18"/>
          <w:szCs w:val="18"/>
        </w:rPr>
        <w:t>tranka</w:t>
      </w:r>
      <w:r w:rsidR="0091433C">
        <w:rPr>
          <w:color w:val="000000"/>
          <w:sz w:val="18"/>
          <w:szCs w:val="18"/>
        </w:rPr>
        <w:t xml:space="preserve"> s plačilom </w:t>
      </w:r>
      <w:r w:rsidR="00DF5528">
        <w:rPr>
          <w:color w:val="000000"/>
          <w:sz w:val="18"/>
          <w:szCs w:val="18"/>
        </w:rPr>
        <w:t xml:space="preserve">ponudbe/računa potrjuje, da je s Splošnimi pogoji seznanjena in da se z njimi strinja. </w:t>
      </w:r>
      <w:r w:rsidR="00986DB9">
        <w:rPr>
          <w:color w:val="000000"/>
          <w:sz w:val="18"/>
          <w:szCs w:val="18"/>
        </w:rPr>
        <w:t>Na ponudbi</w:t>
      </w:r>
      <w:r w:rsidR="00603D6B">
        <w:rPr>
          <w:color w:val="000000"/>
          <w:sz w:val="18"/>
          <w:szCs w:val="18"/>
        </w:rPr>
        <w:t>/</w:t>
      </w:r>
      <w:r w:rsidR="00986DB9">
        <w:rPr>
          <w:color w:val="000000"/>
          <w:sz w:val="18"/>
          <w:szCs w:val="18"/>
        </w:rPr>
        <w:t xml:space="preserve">računu je naveden </w:t>
      </w:r>
      <w:r w:rsidR="00916587">
        <w:rPr>
          <w:color w:val="000000"/>
          <w:sz w:val="18"/>
          <w:szCs w:val="18"/>
        </w:rPr>
        <w:t xml:space="preserve">predviden </w:t>
      </w:r>
      <w:r w:rsidR="00986DB9">
        <w:rPr>
          <w:color w:val="000000"/>
          <w:sz w:val="18"/>
          <w:szCs w:val="18"/>
        </w:rPr>
        <w:t xml:space="preserve">datum </w:t>
      </w:r>
      <w:r w:rsidR="00603D6B">
        <w:rPr>
          <w:color w:val="000000"/>
          <w:sz w:val="18"/>
          <w:szCs w:val="18"/>
        </w:rPr>
        <w:t xml:space="preserve">oziroma rok </w:t>
      </w:r>
      <w:r w:rsidR="00986DB9">
        <w:rPr>
          <w:color w:val="000000"/>
          <w:sz w:val="18"/>
          <w:szCs w:val="18"/>
        </w:rPr>
        <w:t>dobave</w:t>
      </w:r>
      <w:r w:rsidR="005F0E17">
        <w:rPr>
          <w:color w:val="000000"/>
          <w:sz w:val="18"/>
          <w:szCs w:val="18"/>
        </w:rPr>
        <w:t xml:space="preserve"> plemenitih kovin. </w:t>
      </w:r>
      <w:r w:rsidR="00603D6B">
        <w:rPr>
          <w:color w:val="000000"/>
          <w:sz w:val="18"/>
          <w:szCs w:val="18"/>
        </w:rPr>
        <w:t xml:space="preserve">Dobavo plemenitih kovin </w:t>
      </w:r>
      <w:r w:rsidR="00724134">
        <w:rPr>
          <w:color w:val="000000"/>
          <w:sz w:val="18"/>
          <w:szCs w:val="18"/>
        </w:rPr>
        <w:t>opravijo profesionalna prevozna podjetja.</w:t>
      </w:r>
    </w:p>
    <w:p w14:paraId="19B0AE7B" w14:textId="21317E37" w:rsidR="00DD6171" w:rsidRDefault="00DD6171" w:rsidP="00470918">
      <w:pPr>
        <w:pBdr>
          <w:between w:val="nil"/>
        </w:pBdr>
        <w:spacing w:before="88" w:line="249" w:lineRule="auto"/>
        <w:ind w:left="106" w:right="178"/>
        <w:jc w:val="both"/>
        <w:rPr>
          <w:color w:val="000000"/>
          <w:sz w:val="18"/>
          <w:szCs w:val="18"/>
        </w:rPr>
      </w:pPr>
      <w:r>
        <w:rPr>
          <w:color w:val="000000"/>
          <w:sz w:val="18"/>
          <w:szCs w:val="18"/>
        </w:rPr>
        <w:t xml:space="preserve">Stranki, ki naročilo plača po ponudbi, družba Harvest Metallis po prejetem nakazilu na </w:t>
      </w:r>
      <w:r w:rsidR="00803012">
        <w:rPr>
          <w:color w:val="000000"/>
          <w:sz w:val="18"/>
          <w:szCs w:val="18"/>
        </w:rPr>
        <w:t>transakcijski račun</w:t>
      </w:r>
      <w:r>
        <w:rPr>
          <w:color w:val="000000"/>
          <w:sz w:val="18"/>
          <w:szCs w:val="18"/>
        </w:rPr>
        <w:t xml:space="preserve"> izda račun. </w:t>
      </w:r>
    </w:p>
    <w:p w14:paraId="1559E906" w14:textId="5AD2602A" w:rsidR="00724134" w:rsidRDefault="00724134" w:rsidP="00470918">
      <w:pPr>
        <w:pBdr>
          <w:between w:val="nil"/>
        </w:pBdr>
        <w:spacing w:before="8"/>
        <w:jc w:val="both"/>
        <w:rPr>
          <w:color w:val="000000"/>
          <w:sz w:val="21"/>
          <w:szCs w:val="21"/>
        </w:rPr>
      </w:pPr>
    </w:p>
    <w:p w14:paraId="5BB21050" w14:textId="227C1E5A" w:rsidR="00D017C5" w:rsidRDefault="00724134" w:rsidP="00470918">
      <w:pPr>
        <w:pBdr>
          <w:between w:val="nil"/>
        </w:pBdr>
        <w:spacing w:line="249" w:lineRule="auto"/>
        <w:ind w:left="106" w:right="176"/>
        <w:jc w:val="both"/>
        <w:rPr>
          <w:color w:val="000000"/>
          <w:sz w:val="18"/>
          <w:szCs w:val="18"/>
        </w:rPr>
      </w:pPr>
      <w:r>
        <w:rPr>
          <w:color w:val="000000"/>
          <w:sz w:val="18"/>
          <w:szCs w:val="18"/>
        </w:rPr>
        <w:t xml:space="preserve">V primeru višje sile se lahko dobavni rok podaljša za </w:t>
      </w:r>
      <w:r w:rsidR="00916587">
        <w:rPr>
          <w:color w:val="000000"/>
          <w:sz w:val="18"/>
          <w:szCs w:val="18"/>
        </w:rPr>
        <w:t>3 mesece</w:t>
      </w:r>
      <w:r>
        <w:rPr>
          <w:color w:val="000000"/>
          <w:sz w:val="18"/>
          <w:szCs w:val="18"/>
        </w:rPr>
        <w:t xml:space="preserve">. </w:t>
      </w:r>
      <w:r w:rsidRPr="00C80156">
        <w:rPr>
          <w:color w:val="000000"/>
          <w:sz w:val="18"/>
          <w:szCs w:val="18"/>
        </w:rPr>
        <w:t xml:space="preserve">Za višjo silo </w:t>
      </w:r>
      <w:r>
        <w:rPr>
          <w:color w:val="000000"/>
          <w:sz w:val="18"/>
          <w:szCs w:val="18"/>
        </w:rPr>
        <w:t xml:space="preserve">se </w:t>
      </w:r>
      <w:r w:rsidRPr="00C80156">
        <w:rPr>
          <w:color w:val="000000"/>
          <w:sz w:val="18"/>
          <w:szCs w:val="18"/>
        </w:rPr>
        <w:t>šteje</w:t>
      </w:r>
      <w:r>
        <w:rPr>
          <w:color w:val="000000"/>
          <w:sz w:val="18"/>
          <w:szCs w:val="18"/>
        </w:rPr>
        <w:t>jo</w:t>
      </w:r>
      <w:r w:rsidRPr="00C80156">
        <w:rPr>
          <w:color w:val="000000"/>
          <w:sz w:val="18"/>
          <w:szCs w:val="18"/>
        </w:rPr>
        <w:t xml:space="preserve"> vs</w:t>
      </w:r>
      <w:r>
        <w:rPr>
          <w:color w:val="000000"/>
          <w:sz w:val="18"/>
          <w:szCs w:val="18"/>
        </w:rPr>
        <w:t>i</w:t>
      </w:r>
      <w:r w:rsidRPr="00C80156">
        <w:rPr>
          <w:color w:val="000000"/>
          <w:sz w:val="18"/>
          <w:szCs w:val="18"/>
        </w:rPr>
        <w:t xml:space="preserve"> tist</w:t>
      </w:r>
      <w:r>
        <w:rPr>
          <w:color w:val="000000"/>
          <w:sz w:val="18"/>
          <w:szCs w:val="18"/>
        </w:rPr>
        <w:t>i</w:t>
      </w:r>
      <w:r w:rsidRPr="00C80156">
        <w:rPr>
          <w:color w:val="000000"/>
          <w:sz w:val="18"/>
          <w:szCs w:val="18"/>
        </w:rPr>
        <w:t xml:space="preserve"> nepredviden</w:t>
      </w:r>
      <w:r>
        <w:rPr>
          <w:color w:val="000000"/>
          <w:sz w:val="18"/>
          <w:szCs w:val="18"/>
        </w:rPr>
        <w:t>i</w:t>
      </w:r>
      <w:r w:rsidRPr="00C80156">
        <w:rPr>
          <w:color w:val="000000"/>
          <w:sz w:val="18"/>
          <w:szCs w:val="18"/>
        </w:rPr>
        <w:t xml:space="preserve"> in neizogibn</w:t>
      </w:r>
      <w:r>
        <w:rPr>
          <w:color w:val="000000"/>
          <w:sz w:val="18"/>
          <w:szCs w:val="18"/>
        </w:rPr>
        <w:t>i</w:t>
      </w:r>
      <w:r w:rsidRPr="00C80156">
        <w:rPr>
          <w:color w:val="000000"/>
          <w:sz w:val="18"/>
          <w:szCs w:val="18"/>
        </w:rPr>
        <w:t xml:space="preserve"> dogodk</w:t>
      </w:r>
      <w:r>
        <w:rPr>
          <w:color w:val="000000"/>
          <w:sz w:val="18"/>
          <w:szCs w:val="18"/>
        </w:rPr>
        <w:t>i</w:t>
      </w:r>
      <w:r w:rsidRPr="00C80156">
        <w:rPr>
          <w:color w:val="000000"/>
          <w:sz w:val="18"/>
          <w:szCs w:val="18"/>
        </w:rPr>
        <w:t xml:space="preserve">, ki preprečujejo </w:t>
      </w:r>
      <w:r>
        <w:rPr>
          <w:color w:val="000000"/>
          <w:sz w:val="18"/>
          <w:szCs w:val="18"/>
        </w:rPr>
        <w:t>izvedbo</w:t>
      </w:r>
      <w:r w:rsidRPr="00C80156">
        <w:rPr>
          <w:color w:val="000000"/>
          <w:sz w:val="18"/>
          <w:szCs w:val="18"/>
        </w:rPr>
        <w:t xml:space="preserve"> </w:t>
      </w:r>
      <w:r>
        <w:rPr>
          <w:color w:val="000000"/>
          <w:sz w:val="18"/>
          <w:szCs w:val="18"/>
        </w:rPr>
        <w:t xml:space="preserve">dobave, med drugim so to naravne katastrofe, </w:t>
      </w:r>
      <w:r w:rsidR="00BC36E7">
        <w:rPr>
          <w:color w:val="000000"/>
          <w:sz w:val="18"/>
          <w:szCs w:val="18"/>
        </w:rPr>
        <w:t>povečano povpraševanje po plemenitih kovinah</w:t>
      </w:r>
      <w:r>
        <w:rPr>
          <w:color w:val="000000"/>
          <w:sz w:val="18"/>
          <w:szCs w:val="18"/>
        </w:rPr>
        <w:t xml:space="preserve">, </w:t>
      </w:r>
      <w:r w:rsidR="00081FF5">
        <w:rPr>
          <w:color w:val="000000"/>
          <w:sz w:val="18"/>
          <w:szCs w:val="18"/>
        </w:rPr>
        <w:t>izredne razmere</w:t>
      </w:r>
      <w:r>
        <w:rPr>
          <w:color w:val="000000"/>
          <w:sz w:val="18"/>
          <w:szCs w:val="18"/>
        </w:rPr>
        <w:t xml:space="preserve"> ipd. </w:t>
      </w:r>
      <w:r w:rsidR="00B27EBC">
        <w:rPr>
          <w:color w:val="000000"/>
          <w:sz w:val="18"/>
          <w:szCs w:val="18"/>
        </w:rPr>
        <w:t>D</w:t>
      </w:r>
      <w:r>
        <w:rPr>
          <w:color w:val="000000"/>
          <w:sz w:val="18"/>
          <w:szCs w:val="18"/>
        </w:rPr>
        <w:t>ružba Harvest Metallis je o zamudi dolžna obvestiti stranko. Če dobave v nobenem primeru ni možno izvesti, ima družba Harvest Metallis pravico do odstopa od naročila</w:t>
      </w:r>
      <w:r w:rsidR="001320A0">
        <w:rPr>
          <w:color w:val="000000"/>
          <w:sz w:val="18"/>
          <w:szCs w:val="18"/>
        </w:rPr>
        <w:t>, to pa ne daje pravico stranki do uveljavitve škodnih in drugih zahtevkov</w:t>
      </w:r>
      <w:r w:rsidR="003D66AC">
        <w:rPr>
          <w:color w:val="000000"/>
          <w:sz w:val="18"/>
          <w:szCs w:val="18"/>
        </w:rPr>
        <w:t xml:space="preserve">. </w:t>
      </w:r>
      <w:r>
        <w:rPr>
          <w:color w:val="000000"/>
          <w:sz w:val="18"/>
          <w:szCs w:val="18"/>
        </w:rPr>
        <w:t xml:space="preserve">Znesek, ki ga je stranka nakazala na transakcijski račun družbe Harvest Metallis za nakup </w:t>
      </w:r>
      <w:r w:rsidR="00803012">
        <w:rPr>
          <w:color w:val="000000"/>
          <w:sz w:val="18"/>
          <w:szCs w:val="18"/>
        </w:rPr>
        <w:t>plemenitih kovin</w:t>
      </w:r>
      <w:r>
        <w:rPr>
          <w:color w:val="000000"/>
          <w:sz w:val="18"/>
          <w:szCs w:val="18"/>
        </w:rPr>
        <w:t>, v enaki višini</w:t>
      </w:r>
      <w:r w:rsidR="00650136">
        <w:rPr>
          <w:color w:val="000000"/>
          <w:sz w:val="18"/>
          <w:szCs w:val="18"/>
        </w:rPr>
        <w:t xml:space="preserve"> brez obresti</w:t>
      </w:r>
      <w:r>
        <w:rPr>
          <w:color w:val="000000"/>
          <w:sz w:val="18"/>
          <w:szCs w:val="18"/>
        </w:rPr>
        <w:t xml:space="preserve"> družba Harvest Metallis povrne na transakcijski račun stranke.</w:t>
      </w:r>
      <w:r w:rsidR="00803012">
        <w:rPr>
          <w:color w:val="000000"/>
          <w:sz w:val="18"/>
          <w:szCs w:val="18"/>
        </w:rPr>
        <w:t xml:space="preserve"> Družba Harvest Metallis opravi nakazilo na tisti transakcijski račun, s katerega je tudi prejela plačilo za nakup.</w:t>
      </w:r>
    </w:p>
    <w:p w14:paraId="074A2116" w14:textId="2E62C31E" w:rsidR="00D017C5" w:rsidRDefault="00D017C5" w:rsidP="00D017C5">
      <w:pPr>
        <w:pBdr>
          <w:top w:val="nil"/>
          <w:left w:val="nil"/>
          <w:bottom w:val="nil"/>
          <w:right w:val="nil"/>
          <w:between w:val="nil"/>
        </w:pBdr>
        <w:spacing w:line="249" w:lineRule="auto"/>
        <w:ind w:left="106" w:right="177"/>
        <w:jc w:val="both"/>
        <w:rPr>
          <w:color w:val="000000"/>
          <w:sz w:val="18"/>
          <w:szCs w:val="18"/>
        </w:rPr>
      </w:pPr>
      <w:r>
        <w:rPr>
          <w:color w:val="000000"/>
          <w:sz w:val="18"/>
          <w:szCs w:val="18"/>
        </w:rPr>
        <w:t xml:space="preserve">O dobavi naročenih plemenitih kovin družba Harvest Metallis o tem obvesti stranko. Po predhodni najavi lahko stranka opravi prevzem na sedežu družbe Harvest Metallis ali pa po dogovoru z družbo Harvest Metallis poda zahtevo za dobavo plemenitih kovin na želeno </w:t>
      </w:r>
      <w:r>
        <w:rPr>
          <w:color w:val="000000"/>
          <w:sz w:val="18"/>
          <w:szCs w:val="18"/>
        </w:rPr>
        <w:lastRenderedPageBreak/>
        <w:t>lokacijo, pri čemer je dolžna prej plačati vse dodatne stroške vezane na to dobavo (stroške transporta, drug</w:t>
      </w:r>
      <w:r w:rsidR="00D9790C">
        <w:rPr>
          <w:color w:val="000000"/>
          <w:sz w:val="18"/>
          <w:szCs w:val="18"/>
        </w:rPr>
        <w:t>e</w:t>
      </w:r>
      <w:r>
        <w:rPr>
          <w:color w:val="000000"/>
          <w:sz w:val="18"/>
          <w:szCs w:val="18"/>
        </w:rPr>
        <w:t xml:space="preserve"> morebitne stroške).</w:t>
      </w:r>
      <w:r w:rsidRPr="006F12A5">
        <w:rPr>
          <w:color w:val="000000"/>
          <w:sz w:val="18"/>
          <w:szCs w:val="18"/>
        </w:rPr>
        <w:t xml:space="preserve"> </w:t>
      </w:r>
      <w:r>
        <w:rPr>
          <w:color w:val="000000"/>
          <w:sz w:val="18"/>
          <w:szCs w:val="18"/>
        </w:rPr>
        <w:t xml:space="preserve">Prevzem opravi stranka osebno ali pooblaščenec, ki mora imeti notarsko overjeno pooblastilo stranke. Prevzemnik se ob prevzemu plemenitih kovin identificira z osebnim dokumentom. </w:t>
      </w:r>
      <w:r w:rsidR="00B47030">
        <w:rPr>
          <w:color w:val="000000"/>
          <w:sz w:val="18"/>
          <w:szCs w:val="18"/>
        </w:rPr>
        <w:t xml:space="preserve">Prevzemnik in odgovorna oseba pri družbi Harvest Metallis podpišeta Potrdilo o prevzemu, s </w:t>
      </w:r>
      <w:r w:rsidR="00C574BB">
        <w:rPr>
          <w:color w:val="000000"/>
          <w:sz w:val="18"/>
          <w:szCs w:val="18"/>
        </w:rPr>
        <w:t>čimer</w:t>
      </w:r>
      <w:r w:rsidR="00B47030">
        <w:rPr>
          <w:color w:val="000000"/>
          <w:sz w:val="18"/>
          <w:szCs w:val="18"/>
        </w:rPr>
        <w:t xml:space="preserve"> prevzemnik potrjuje </w:t>
      </w:r>
      <w:r w:rsidR="00C574BB">
        <w:rPr>
          <w:color w:val="000000"/>
          <w:sz w:val="18"/>
          <w:szCs w:val="18"/>
        </w:rPr>
        <w:t>prevzem</w:t>
      </w:r>
      <w:r w:rsidR="00B47030">
        <w:rPr>
          <w:color w:val="000000"/>
          <w:sz w:val="18"/>
          <w:szCs w:val="18"/>
        </w:rPr>
        <w:t xml:space="preserve"> naročenih in plačanih plemenitih kovin.</w:t>
      </w:r>
    </w:p>
    <w:p w14:paraId="3BD094F3" w14:textId="77777777" w:rsidR="00724134" w:rsidRDefault="00724134" w:rsidP="00470918">
      <w:pPr>
        <w:pBdr>
          <w:between w:val="nil"/>
        </w:pBdr>
        <w:tabs>
          <w:tab w:val="left" w:pos="186"/>
        </w:tabs>
        <w:spacing w:before="10"/>
        <w:ind w:left="108"/>
        <w:jc w:val="both"/>
        <w:rPr>
          <w:color w:val="000000"/>
          <w:sz w:val="18"/>
          <w:szCs w:val="18"/>
        </w:rPr>
      </w:pPr>
    </w:p>
    <w:p w14:paraId="4BEEFBAE" w14:textId="6A5CB90E" w:rsidR="00724134" w:rsidRDefault="00724134" w:rsidP="00470918">
      <w:pPr>
        <w:pStyle w:val="Naslov1"/>
        <w:numPr>
          <w:ilvl w:val="0"/>
          <w:numId w:val="4"/>
        </w:numPr>
        <w:tabs>
          <w:tab w:val="left" w:pos="364"/>
        </w:tabs>
        <w:ind w:hanging="258"/>
        <w:jc w:val="both"/>
      </w:pPr>
      <w:r>
        <w:t xml:space="preserve">člen </w:t>
      </w:r>
      <w:r w:rsidR="002172F5">
        <w:t>–</w:t>
      </w:r>
      <w:r>
        <w:t xml:space="preserve"> Hramba</w:t>
      </w:r>
      <w:r w:rsidR="002172F5">
        <w:t xml:space="preserve"> in prevzem plemenitih kovin</w:t>
      </w:r>
    </w:p>
    <w:p w14:paraId="2A3A0E0A" w14:textId="5398FF5F" w:rsidR="00724134" w:rsidRDefault="005A1347" w:rsidP="00470918">
      <w:pPr>
        <w:pBdr>
          <w:between w:val="nil"/>
        </w:pBdr>
        <w:spacing w:before="7"/>
        <w:ind w:left="102"/>
        <w:jc w:val="both"/>
        <w:rPr>
          <w:color w:val="000000"/>
          <w:sz w:val="18"/>
          <w:szCs w:val="18"/>
        </w:rPr>
      </w:pPr>
      <w:r w:rsidRPr="005A1347">
        <w:rPr>
          <w:color w:val="000000"/>
          <w:sz w:val="18"/>
          <w:szCs w:val="18"/>
        </w:rPr>
        <w:t>Stranka se lahko odloči, da bo kupljene plemenite kovine hranila pri družbi Harvest Metallis v strogo</w:t>
      </w:r>
      <w:r>
        <w:rPr>
          <w:color w:val="000000"/>
          <w:sz w:val="18"/>
          <w:szCs w:val="18"/>
        </w:rPr>
        <w:t xml:space="preserve"> varovanem sefu v NLB d.d. banki</w:t>
      </w:r>
      <w:r w:rsidRPr="005A1347">
        <w:rPr>
          <w:color w:val="000000"/>
          <w:sz w:val="18"/>
          <w:szCs w:val="18"/>
        </w:rPr>
        <w:t>.</w:t>
      </w:r>
      <w:r w:rsidR="007305C5">
        <w:rPr>
          <w:color w:val="000000"/>
          <w:sz w:val="18"/>
          <w:szCs w:val="18"/>
        </w:rPr>
        <w:t xml:space="preserve"> </w:t>
      </w:r>
      <w:r w:rsidR="00724134">
        <w:rPr>
          <w:color w:val="000000"/>
          <w:sz w:val="18"/>
          <w:szCs w:val="18"/>
        </w:rPr>
        <w:t>Družba Harvest Metallis</w:t>
      </w:r>
      <w:r w:rsidR="00187986">
        <w:rPr>
          <w:color w:val="000000"/>
          <w:sz w:val="18"/>
          <w:szCs w:val="18"/>
        </w:rPr>
        <w:t xml:space="preserve"> </w:t>
      </w:r>
      <w:r w:rsidR="00726A8D">
        <w:rPr>
          <w:color w:val="000000"/>
          <w:sz w:val="18"/>
          <w:szCs w:val="18"/>
        </w:rPr>
        <w:t>izvaja skupno hrambo, kar pomeni da so</w:t>
      </w:r>
      <w:r w:rsidR="00724134">
        <w:rPr>
          <w:color w:val="000000"/>
          <w:sz w:val="18"/>
          <w:szCs w:val="18"/>
        </w:rPr>
        <w:t xml:space="preserve"> plemenite kovine strank </w:t>
      </w:r>
      <w:r w:rsidR="00726A8D">
        <w:rPr>
          <w:color w:val="000000"/>
          <w:sz w:val="18"/>
          <w:szCs w:val="18"/>
        </w:rPr>
        <w:t>s</w:t>
      </w:r>
      <w:r w:rsidR="00724134">
        <w:rPr>
          <w:color w:val="000000"/>
          <w:sz w:val="18"/>
          <w:szCs w:val="18"/>
        </w:rPr>
        <w:t>hran</w:t>
      </w:r>
      <w:r w:rsidR="00726A8D">
        <w:rPr>
          <w:color w:val="000000"/>
          <w:sz w:val="18"/>
          <w:szCs w:val="18"/>
        </w:rPr>
        <w:t>jene</w:t>
      </w:r>
      <w:r w:rsidR="00724134">
        <w:rPr>
          <w:color w:val="000000"/>
          <w:sz w:val="18"/>
          <w:szCs w:val="18"/>
        </w:rPr>
        <w:t xml:space="preserve"> </w:t>
      </w:r>
      <w:r w:rsidR="00884287">
        <w:rPr>
          <w:color w:val="000000"/>
          <w:sz w:val="18"/>
          <w:szCs w:val="18"/>
        </w:rPr>
        <w:t xml:space="preserve">v </w:t>
      </w:r>
      <w:r w:rsidR="00724134">
        <w:rPr>
          <w:color w:val="000000"/>
          <w:sz w:val="18"/>
          <w:szCs w:val="18"/>
        </w:rPr>
        <w:t>skup</w:t>
      </w:r>
      <w:r w:rsidR="00884287">
        <w:rPr>
          <w:color w:val="000000"/>
          <w:sz w:val="18"/>
          <w:szCs w:val="18"/>
        </w:rPr>
        <w:t>nem</w:t>
      </w:r>
      <w:r w:rsidR="00A47C53">
        <w:rPr>
          <w:color w:val="000000"/>
          <w:sz w:val="18"/>
          <w:szCs w:val="18"/>
        </w:rPr>
        <w:t xml:space="preserve"> sefu</w:t>
      </w:r>
      <w:r w:rsidR="00724134" w:rsidRPr="00AB7FBA">
        <w:rPr>
          <w:color w:val="000000"/>
          <w:sz w:val="18"/>
          <w:szCs w:val="18"/>
        </w:rPr>
        <w:t xml:space="preserve">. </w:t>
      </w:r>
    </w:p>
    <w:p w14:paraId="10396895" w14:textId="7C772CD4" w:rsidR="00724134" w:rsidRDefault="00724134" w:rsidP="00470918">
      <w:pPr>
        <w:pBdr>
          <w:between w:val="nil"/>
        </w:pBdr>
        <w:spacing w:before="7"/>
        <w:ind w:left="105"/>
        <w:jc w:val="both"/>
        <w:rPr>
          <w:color w:val="000000"/>
          <w:sz w:val="18"/>
          <w:szCs w:val="18"/>
        </w:rPr>
      </w:pPr>
      <w:r>
        <w:rPr>
          <w:color w:val="000000"/>
          <w:sz w:val="18"/>
          <w:szCs w:val="18"/>
        </w:rPr>
        <w:t xml:space="preserve">Stranka je lastnik plemenitih kovin, ki </w:t>
      </w:r>
      <w:r w:rsidR="00200982">
        <w:rPr>
          <w:color w:val="000000"/>
          <w:sz w:val="18"/>
          <w:szCs w:val="18"/>
        </w:rPr>
        <w:t>jih</w:t>
      </w:r>
      <w:r>
        <w:rPr>
          <w:color w:val="000000"/>
          <w:sz w:val="18"/>
          <w:szCs w:val="18"/>
        </w:rPr>
        <w:t xml:space="preserve"> zanjo hran</w:t>
      </w:r>
      <w:r w:rsidR="00200982">
        <w:rPr>
          <w:color w:val="000000"/>
          <w:sz w:val="18"/>
          <w:szCs w:val="18"/>
        </w:rPr>
        <w:t>i</w:t>
      </w:r>
      <w:r>
        <w:rPr>
          <w:color w:val="000000"/>
          <w:sz w:val="18"/>
          <w:szCs w:val="18"/>
        </w:rPr>
        <w:t xml:space="preserve"> </w:t>
      </w:r>
      <w:r w:rsidR="00200982">
        <w:rPr>
          <w:color w:val="000000"/>
          <w:sz w:val="18"/>
          <w:szCs w:val="18"/>
        </w:rPr>
        <w:t>družba Harvest Metallis,</w:t>
      </w:r>
      <w:r>
        <w:rPr>
          <w:color w:val="000000"/>
          <w:sz w:val="18"/>
          <w:szCs w:val="18"/>
        </w:rPr>
        <w:t xml:space="preserve"> in ima vselej pravico do izročitve, v primeru stečaja družbe Harvest Metallis pa ima na plemenitih kovinah izločitveno pravico.</w:t>
      </w:r>
    </w:p>
    <w:p w14:paraId="056DD288" w14:textId="507C428D" w:rsidR="00724134" w:rsidRDefault="00724134" w:rsidP="00470918">
      <w:pPr>
        <w:pBdr>
          <w:between w:val="nil"/>
        </w:pBdr>
        <w:spacing w:before="7"/>
        <w:ind w:left="105"/>
        <w:jc w:val="both"/>
        <w:rPr>
          <w:color w:val="000000"/>
          <w:sz w:val="18"/>
          <w:szCs w:val="18"/>
        </w:rPr>
      </w:pPr>
    </w:p>
    <w:p w14:paraId="672D010B" w14:textId="54BD7228" w:rsidR="00200982" w:rsidRDefault="008C0B20" w:rsidP="00470918">
      <w:pPr>
        <w:pBdr>
          <w:between w:val="nil"/>
        </w:pBdr>
        <w:spacing w:line="249" w:lineRule="auto"/>
        <w:ind w:left="106" w:right="176"/>
        <w:jc w:val="both"/>
        <w:rPr>
          <w:color w:val="000000"/>
          <w:sz w:val="18"/>
          <w:szCs w:val="18"/>
        </w:rPr>
      </w:pPr>
      <w:r>
        <w:rPr>
          <w:color w:val="000000"/>
          <w:sz w:val="18"/>
          <w:szCs w:val="18"/>
        </w:rPr>
        <w:t>Stranka poravna strošek hrambe za eno leto v naprej</w:t>
      </w:r>
      <w:r w:rsidR="00884287">
        <w:rPr>
          <w:color w:val="000000"/>
          <w:sz w:val="18"/>
          <w:szCs w:val="18"/>
        </w:rPr>
        <w:t>.</w:t>
      </w:r>
      <w:r>
        <w:rPr>
          <w:color w:val="000000"/>
          <w:sz w:val="18"/>
          <w:szCs w:val="18"/>
        </w:rPr>
        <w:t xml:space="preserve"> </w:t>
      </w:r>
      <w:r w:rsidR="00884287">
        <w:rPr>
          <w:color w:val="000000"/>
          <w:sz w:val="18"/>
          <w:szCs w:val="18"/>
        </w:rPr>
        <w:t>V</w:t>
      </w:r>
      <w:r>
        <w:rPr>
          <w:color w:val="000000"/>
          <w:sz w:val="18"/>
          <w:szCs w:val="18"/>
        </w:rPr>
        <w:t>išina stroška je razvidna iz Cenika hrambe družbe Harvest Metallis</w:t>
      </w:r>
      <w:r w:rsidR="005538D3">
        <w:rPr>
          <w:color w:val="000000"/>
          <w:sz w:val="18"/>
          <w:szCs w:val="18"/>
        </w:rPr>
        <w:t>.</w:t>
      </w:r>
    </w:p>
    <w:p w14:paraId="4A1968FB" w14:textId="77777777" w:rsidR="005213D3" w:rsidRDefault="005213D3" w:rsidP="00470918">
      <w:pPr>
        <w:pBdr>
          <w:top w:val="nil"/>
          <w:left w:val="nil"/>
          <w:bottom w:val="nil"/>
          <w:right w:val="nil"/>
          <w:between w:val="nil"/>
        </w:pBdr>
        <w:spacing w:line="249" w:lineRule="auto"/>
        <w:ind w:left="106" w:right="176"/>
        <w:jc w:val="both"/>
        <w:rPr>
          <w:color w:val="000000"/>
          <w:sz w:val="18"/>
          <w:szCs w:val="18"/>
        </w:rPr>
      </w:pPr>
    </w:p>
    <w:p w14:paraId="3D325F07" w14:textId="32FDEE10" w:rsidR="00E50D7A" w:rsidRDefault="00E50D7A" w:rsidP="00E50D7A">
      <w:pPr>
        <w:pBdr>
          <w:top w:val="nil"/>
          <w:left w:val="nil"/>
          <w:bottom w:val="nil"/>
          <w:right w:val="nil"/>
          <w:between w:val="nil"/>
        </w:pBdr>
        <w:spacing w:line="249" w:lineRule="auto"/>
        <w:ind w:left="106" w:right="177"/>
        <w:jc w:val="both"/>
        <w:rPr>
          <w:color w:val="000000"/>
          <w:sz w:val="18"/>
          <w:szCs w:val="18"/>
        </w:rPr>
      </w:pPr>
      <w:r w:rsidRPr="000A371F">
        <w:rPr>
          <w:color w:val="000000"/>
          <w:sz w:val="18"/>
          <w:szCs w:val="18"/>
        </w:rPr>
        <w:t>Stranka</w:t>
      </w:r>
      <w:r>
        <w:rPr>
          <w:color w:val="000000"/>
          <w:sz w:val="18"/>
          <w:szCs w:val="18"/>
        </w:rPr>
        <w:t xml:space="preserve">, ki ima </w:t>
      </w:r>
      <w:r w:rsidR="00BF2F10">
        <w:rPr>
          <w:color w:val="000000"/>
          <w:sz w:val="18"/>
          <w:szCs w:val="18"/>
        </w:rPr>
        <w:t>plemenite kovine</w:t>
      </w:r>
      <w:r>
        <w:rPr>
          <w:color w:val="000000"/>
          <w:sz w:val="18"/>
          <w:szCs w:val="18"/>
        </w:rPr>
        <w:t xml:space="preserve"> v hrambi pri družbi Harvest Metallis,</w:t>
      </w:r>
      <w:r w:rsidRPr="000A371F">
        <w:rPr>
          <w:color w:val="000000"/>
          <w:sz w:val="18"/>
          <w:szCs w:val="18"/>
        </w:rPr>
        <w:t xml:space="preserve"> lahko </w:t>
      </w:r>
      <w:r>
        <w:rPr>
          <w:color w:val="000000"/>
          <w:sz w:val="18"/>
          <w:szCs w:val="18"/>
        </w:rPr>
        <w:t xml:space="preserve">vsak trenutek zahteva </w:t>
      </w:r>
      <w:r w:rsidR="00BF2F10">
        <w:rPr>
          <w:color w:val="000000"/>
          <w:sz w:val="18"/>
          <w:szCs w:val="18"/>
        </w:rPr>
        <w:t>njihov</w:t>
      </w:r>
      <w:r>
        <w:rPr>
          <w:color w:val="000000"/>
          <w:sz w:val="18"/>
          <w:szCs w:val="18"/>
        </w:rPr>
        <w:t xml:space="preserve"> prevzem - prevzame lahko celotno količino ali pa le del v njeni lasti </w:t>
      </w:r>
      <w:r w:rsidR="005211AC">
        <w:rPr>
          <w:color w:val="000000"/>
          <w:sz w:val="18"/>
          <w:szCs w:val="18"/>
        </w:rPr>
        <w:t>plemenitih kovin</w:t>
      </w:r>
      <w:r>
        <w:rPr>
          <w:color w:val="000000"/>
          <w:sz w:val="18"/>
          <w:szCs w:val="18"/>
        </w:rPr>
        <w:t xml:space="preserve">. Pred izročitvijo </w:t>
      </w:r>
      <w:r w:rsidR="005211AC">
        <w:rPr>
          <w:color w:val="000000"/>
          <w:sz w:val="18"/>
          <w:szCs w:val="18"/>
        </w:rPr>
        <w:t>plemenitih kovin</w:t>
      </w:r>
      <w:r>
        <w:rPr>
          <w:color w:val="000000"/>
          <w:sz w:val="18"/>
          <w:szCs w:val="18"/>
        </w:rPr>
        <w:t xml:space="preserve"> družbe Harvest Metallis stranki mora le ta plačati še vse morebitne zapadle obveznosti in stroške povezane s prevzemom </w:t>
      </w:r>
      <w:r w:rsidR="005211AC">
        <w:rPr>
          <w:color w:val="000000"/>
          <w:sz w:val="18"/>
          <w:szCs w:val="18"/>
        </w:rPr>
        <w:t>plemenitih kovin</w:t>
      </w:r>
      <w:r>
        <w:rPr>
          <w:color w:val="000000"/>
          <w:sz w:val="18"/>
          <w:szCs w:val="18"/>
        </w:rPr>
        <w:t xml:space="preserve">. Po predhodni najavi lahko stranka opravi prevzem na sedežu družbe Harvest Metallis ali pa po dogovoru z družbo Harvest Metallis poda zahtevo za dobavo </w:t>
      </w:r>
      <w:r w:rsidR="005211AC">
        <w:rPr>
          <w:color w:val="000000"/>
          <w:sz w:val="18"/>
          <w:szCs w:val="18"/>
        </w:rPr>
        <w:t>plemenitih kovin</w:t>
      </w:r>
      <w:r>
        <w:rPr>
          <w:color w:val="000000"/>
          <w:sz w:val="18"/>
          <w:szCs w:val="18"/>
        </w:rPr>
        <w:t xml:space="preserve"> na želeno lokacijo, pri čemer je dolžna prej plačati vse dodatne stroške vezane na to dobavo (stroške transporta, drug</w:t>
      </w:r>
      <w:r w:rsidR="00D9790C">
        <w:rPr>
          <w:color w:val="000000"/>
          <w:sz w:val="18"/>
          <w:szCs w:val="18"/>
        </w:rPr>
        <w:t>e</w:t>
      </w:r>
      <w:r>
        <w:rPr>
          <w:color w:val="000000"/>
          <w:sz w:val="18"/>
          <w:szCs w:val="18"/>
        </w:rPr>
        <w:t xml:space="preserve"> morebitne stroške).</w:t>
      </w:r>
      <w:r w:rsidRPr="006F12A5">
        <w:rPr>
          <w:color w:val="000000"/>
          <w:sz w:val="18"/>
          <w:szCs w:val="18"/>
        </w:rPr>
        <w:t xml:space="preserve"> </w:t>
      </w:r>
      <w:r>
        <w:rPr>
          <w:color w:val="000000"/>
          <w:sz w:val="18"/>
          <w:szCs w:val="18"/>
        </w:rPr>
        <w:t xml:space="preserve">Prevzem opravi stranka osebno ali pooblaščenec, ki mora imeti notarsko overjeno pooblastilo stranke. Prevzemnik se ob prevzemu </w:t>
      </w:r>
      <w:r w:rsidR="005211AC">
        <w:rPr>
          <w:color w:val="000000"/>
          <w:sz w:val="18"/>
          <w:szCs w:val="18"/>
        </w:rPr>
        <w:t>plemenitih kovin</w:t>
      </w:r>
      <w:r>
        <w:rPr>
          <w:color w:val="000000"/>
          <w:sz w:val="18"/>
          <w:szCs w:val="18"/>
        </w:rPr>
        <w:t xml:space="preserve"> identificira z osebnim dokumentom. </w:t>
      </w:r>
      <w:r w:rsidR="00522604">
        <w:rPr>
          <w:color w:val="000000"/>
          <w:sz w:val="18"/>
          <w:szCs w:val="18"/>
        </w:rPr>
        <w:t>Prevzemnik in odgovorna oseba pri družbi Harvest Metallis podpišeta Potrdilo o prevzemu, s čimer prevzemnik potrjuje prevzem plemenitih kovin.</w:t>
      </w:r>
      <w:r w:rsidR="00D705C2">
        <w:rPr>
          <w:color w:val="000000"/>
          <w:sz w:val="18"/>
          <w:szCs w:val="18"/>
        </w:rPr>
        <w:t xml:space="preserve"> </w:t>
      </w:r>
      <w:r w:rsidRPr="006F12A5">
        <w:rPr>
          <w:color w:val="000000"/>
          <w:sz w:val="18"/>
          <w:szCs w:val="18"/>
        </w:rPr>
        <w:t xml:space="preserve">Družba Harvest Metallis se zavezuje prevzem ali dobavo </w:t>
      </w:r>
      <w:r w:rsidR="00AA446C">
        <w:rPr>
          <w:color w:val="000000"/>
          <w:sz w:val="18"/>
          <w:szCs w:val="18"/>
        </w:rPr>
        <w:t>plemenitih kovin</w:t>
      </w:r>
      <w:r w:rsidRPr="006F12A5">
        <w:rPr>
          <w:color w:val="000000"/>
          <w:sz w:val="18"/>
          <w:szCs w:val="18"/>
        </w:rPr>
        <w:t xml:space="preserve"> stranki zagotoviti v roku 7-ih delovnih dni od predhodne najave in od dneva, ko stranka poravna vse morebitne stroške, povezane s prevzemom ali dobavo </w:t>
      </w:r>
      <w:r w:rsidR="00AA446C">
        <w:rPr>
          <w:color w:val="000000"/>
          <w:sz w:val="18"/>
          <w:szCs w:val="18"/>
        </w:rPr>
        <w:t>plemenitih kovin</w:t>
      </w:r>
      <w:r w:rsidRPr="006F12A5">
        <w:rPr>
          <w:color w:val="000000"/>
          <w:sz w:val="18"/>
          <w:szCs w:val="18"/>
        </w:rPr>
        <w:t>.</w:t>
      </w:r>
    </w:p>
    <w:p w14:paraId="13CE7DD1" w14:textId="5E38D7AB" w:rsidR="005213D3" w:rsidRDefault="005213D3" w:rsidP="00470918">
      <w:pPr>
        <w:pBdr>
          <w:top w:val="nil"/>
          <w:left w:val="nil"/>
          <w:bottom w:val="nil"/>
          <w:right w:val="nil"/>
          <w:between w:val="nil"/>
        </w:pBdr>
        <w:spacing w:before="1"/>
        <w:jc w:val="both"/>
        <w:rPr>
          <w:color w:val="000000"/>
          <w:sz w:val="26"/>
          <w:szCs w:val="26"/>
        </w:rPr>
      </w:pPr>
    </w:p>
    <w:p w14:paraId="30F176F0" w14:textId="045379C5" w:rsidR="000425AD" w:rsidRDefault="000425AD" w:rsidP="000425AD">
      <w:pPr>
        <w:pStyle w:val="Naslov1"/>
        <w:numPr>
          <w:ilvl w:val="0"/>
          <w:numId w:val="4"/>
        </w:numPr>
        <w:tabs>
          <w:tab w:val="left" w:pos="489"/>
        </w:tabs>
        <w:ind w:left="488" w:hanging="383"/>
        <w:jc w:val="both"/>
      </w:pPr>
      <w:r>
        <w:t>člen – Odkup plemenitih kovin</w:t>
      </w:r>
    </w:p>
    <w:p w14:paraId="0122B80A" w14:textId="635307C2" w:rsidR="0063771F" w:rsidRDefault="0019359B" w:rsidP="0080659D">
      <w:pPr>
        <w:pBdr>
          <w:top w:val="nil"/>
          <w:left w:val="nil"/>
          <w:bottom w:val="nil"/>
          <w:right w:val="nil"/>
          <w:between w:val="nil"/>
        </w:pBdr>
        <w:spacing w:line="249" w:lineRule="auto"/>
        <w:ind w:left="106" w:right="176"/>
        <w:jc w:val="both"/>
        <w:rPr>
          <w:color w:val="000000"/>
          <w:sz w:val="18"/>
          <w:szCs w:val="18"/>
        </w:rPr>
      </w:pPr>
      <w:r w:rsidRPr="0019359B">
        <w:rPr>
          <w:color w:val="000000"/>
          <w:sz w:val="18"/>
          <w:szCs w:val="18"/>
        </w:rPr>
        <w:t>Družba Harvest Metallis odkupuje le plemenite kovine, ki jih je sama prodala strankam</w:t>
      </w:r>
      <w:r w:rsidR="00EB4BC1">
        <w:rPr>
          <w:color w:val="000000"/>
          <w:sz w:val="18"/>
          <w:szCs w:val="18"/>
        </w:rPr>
        <w:t xml:space="preserve"> in </w:t>
      </w:r>
      <w:r>
        <w:rPr>
          <w:color w:val="000000"/>
          <w:sz w:val="18"/>
          <w:szCs w:val="18"/>
        </w:rPr>
        <w:t>po svoji prosti odločitvi</w:t>
      </w:r>
      <w:r w:rsidR="00EB4BC1">
        <w:rPr>
          <w:color w:val="000000"/>
          <w:sz w:val="18"/>
          <w:szCs w:val="18"/>
        </w:rPr>
        <w:t xml:space="preserve"> oziroma s pravico do zavrnitve odkupa plemenitih kovin od strank</w:t>
      </w:r>
      <w:r>
        <w:rPr>
          <w:color w:val="000000"/>
          <w:sz w:val="18"/>
          <w:szCs w:val="18"/>
        </w:rPr>
        <w:t>.</w:t>
      </w:r>
    </w:p>
    <w:p w14:paraId="1A16A575" w14:textId="77777777" w:rsidR="000B230E" w:rsidRDefault="000B230E" w:rsidP="0080659D">
      <w:pPr>
        <w:pBdr>
          <w:top w:val="nil"/>
          <w:left w:val="nil"/>
          <w:bottom w:val="nil"/>
          <w:right w:val="nil"/>
          <w:between w:val="nil"/>
        </w:pBdr>
        <w:spacing w:line="249" w:lineRule="auto"/>
        <w:ind w:left="106" w:right="176"/>
        <w:jc w:val="both"/>
        <w:rPr>
          <w:color w:val="000000"/>
          <w:sz w:val="18"/>
          <w:szCs w:val="18"/>
        </w:rPr>
      </w:pPr>
    </w:p>
    <w:p w14:paraId="117339E2" w14:textId="7CDCE51F" w:rsidR="00697DF2" w:rsidRPr="0080659D" w:rsidRDefault="00697DF2" w:rsidP="0080659D">
      <w:pPr>
        <w:pBdr>
          <w:top w:val="nil"/>
          <w:left w:val="nil"/>
          <w:bottom w:val="nil"/>
          <w:right w:val="nil"/>
          <w:between w:val="nil"/>
        </w:pBdr>
        <w:spacing w:line="249" w:lineRule="auto"/>
        <w:ind w:left="106" w:right="176"/>
        <w:jc w:val="both"/>
        <w:rPr>
          <w:color w:val="000000"/>
          <w:sz w:val="18"/>
          <w:szCs w:val="18"/>
        </w:rPr>
      </w:pPr>
      <w:r>
        <w:rPr>
          <w:color w:val="000000"/>
          <w:sz w:val="18"/>
          <w:szCs w:val="18"/>
        </w:rPr>
        <w:t xml:space="preserve">Stranka, ki želi </w:t>
      </w:r>
      <w:r w:rsidR="0019359B">
        <w:rPr>
          <w:color w:val="000000"/>
          <w:sz w:val="18"/>
          <w:szCs w:val="18"/>
        </w:rPr>
        <w:t xml:space="preserve">narediti odkup </w:t>
      </w:r>
      <w:r>
        <w:rPr>
          <w:color w:val="000000"/>
          <w:sz w:val="18"/>
          <w:szCs w:val="18"/>
        </w:rPr>
        <w:t>plemenit</w:t>
      </w:r>
      <w:r w:rsidR="0019359B">
        <w:rPr>
          <w:color w:val="000000"/>
          <w:sz w:val="18"/>
          <w:szCs w:val="18"/>
        </w:rPr>
        <w:t>ih</w:t>
      </w:r>
      <w:r>
        <w:rPr>
          <w:color w:val="000000"/>
          <w:sz w:val="18"/>
          <w:szCs w:val="18"/>
        </w:rPr>
        <w:t xml:space="preserve"> kovin pri družbi Harvest Metallis, naslovi pisni zahtevek na družbo Harvest Metallis</w:t>
      </w:r>
      <w:r w:rsidR="0063771F">
        <w:rPr>
          <w:color w:val="000000"/>
          <w:sz w:val="18"/>
          <w:szCs w:val="18"/>
        </w:rPr>
        <w:t xml:space="preserve"> ter v njem navede za katere plemenite kovine želi, da se izvede odkup</w:t>
      </w:r>
      <w:r>
        <w:rPr>
          <w:color w:val="000000"/>
          <w:sz w:val="18"/>
          <w:szCs w:val="18"/>
        </w:rPr>
        <w:t xml:space="preserve">. </w:t>
      </w:r>
      <w:r w:rsidR="0063771F">
        <w:rPr>
          <w:color w:val="000000"/>
          <w:sz w:val="18"/>
          <w:szCs w:val="18"/>
        </w:rPr>
        <w:t xml:space="preserve">Odkupna cena se določi </w:t>
      </w:r>
      <w:r w:rsidR="000B230E">
        <w:rPr>
          <w:color w:val="000000"/>
          <w:sz w:val="18"/>
          <w:szCs w:val="18"/>
        </w:rPr>
        <w:t>na dan sklenitve Prodajne pogodbe in predaje plemenitih kovin stranke družbi Harvest Metallis</w:t>
      </w:r>
      <w:r w:rsidR="0080659D">
        <w:rPr>
          <w:color w:val="000000"/>
          <w:sz w:val="18"/>
          <w:szCs w:val="18"/>
        </w:rPr>
        <w:t>, kar se opravi v poslovnih prostorih družbe Harvest Metallis</w:t>
      </w:r>
      <w:r w:rsidR="000B230E">
        <w:rPr>
          <w:color w:val="000000"/>
          <w:sz w:val="18"/>
          <w:szCs w:val="18"/>
        </w:rPr>
        <w:t xml:space="preserve">. </w:t>
      </w:r>
      <w:r w:rsidR="00606C74">
        <w:rPr>
          <w:color w:val="000000"/>
          <w:sz w:val="18"/>
          <w:szCs w:val="18"/>
        </w:rPr>
        <w:t xml:space="preserve">Sklenitev Prodajne pogodbe in predajo plemenitih kovin opravi stranka osebno ali pa pooblaščenec, ki mora imeti notarsko overjeno pooblastilo stranke. Podpisnik pogodbe se identificira z osebnim dokumentom. </w:t>
      </w:r>
      <w:r w:rsidR="0080659D">
        <w:rPr>
          <w:color w:val="000000"/>
          <w:sz w:val="18"/>
          <w:szCs w:val="18"/>
        </w:rPr>
        <w:t>S podpisom Prodajne pogodbe postane odkup za stranko in družbo Harvest Metallis obvezujoč in ga ni mogoče preklicati.</w:t>
      </w:r>
    </w:p>
    <w:p w14:paraId="0D405D21" w14:textId="7931FECB" w:rsidR="000425AD" w:rsidRDefault="000425AD" w:rsidP="000425AD">
      <w:pPr>
        <w:pBdr>
          <w:top w:val="nil"/>
          <w:left w:val="nil"/>
          <w:bottom w:val="nil"/>
          <w:right w:val="nil"/>
          <w:between w:val="nil"/>
        </w:pBdr>
        <w:spacing w:before="89" w:line="249" w:lineRule="auto"/>
        <w:ind w:left="106" w:right="178"/>
        <w:jc w:val="both"/>
        <w:rPr>
          <w:color w:val="000000"/>
          <w:sz w:val="18"/>
          <w:szCs w:val="18"/>
        </w:rPr>
      </w:pPr>
    </w:p>
    <w:p w14:paraId="7B2FFBC5" w14:textId="102986CD" w:rsidR="000425AD" w:rsidRPr="00DE1CE9" w:rsidRDefault="000425AD" w:rsidP="000425AD">
      <w:pPr>
        <w:pBdr>
          <w:top w:val="nil"/>
          <w:left w:val="nil"/>
          <w:bottom w:val="nil"/>
          <w:right w:val="nil"/>
          <w:between w:val="nil"/>
        </w:pBdr>
        <w:spacing w:line="249" w:lineRule="auto"/>
        <w:ind w:left="106" w:right="176"/>
        <w:jc w:val="both"/>
        <w:rPr>
          <w:color w:val="000000"/>
          <w:sz w:val="18"/>
          <w:szCs w:val="18"/>
        </w:rPr>
      </w:pPr>
      <w:r w:rsidRPr="00DE1CE9">
        <w:rPr>
          <w:color w:val="000000"/>
          <w:sz w:val="18"/>
          <w:szCs w:val="18"/>
        </w:rPr>
        <w:t xml:space="preserve">Družba Harvest Metallis bo najkasneje v 7 delovnih dneh </w:t>
      </w:r>
      <w:r w:rsidR="0080659D">
        <w:rPr>
          <w:color w:val="000000"/>
          <w:sz w:val="18"/>
          <w:szCs w:val="18"/>
        </w:rPr>
        <w:t>po sklenitvi</w:t>
      </w:r>
      <w:r>
        <w:rPr>
          <w:color w:val="000000"/>
          <w:sz w:val="18"/>
          <w:szCs w:val="18"/>
        </w:rPr>
        <w:t xml:space="preserve"> Prodajne pogodbe </w:t>
      </w:r>
      <w:r w:rsidRPr="00DE1CE9">
        <w:rPr>
          <w:color w:val="000000"/>
          <w:sz w:val="18"/>
          <w:szCs w:val="18"/>
        </w:rPr>
        <w:t>opravila nakazilo izplačila na strankin transakcijski račun</w:t>
      </w:r>
      <w:r w:rsidR="0080659D">
        <w:rPr>
          <w:color w:val="000000"/>
          <w:sz w:val="18"/>
          <w:szCs w:val="18"/>
        </w:rPr>
        <w:t xml:space="preserve"> naveden v Prodajni pogodbi</w:t>
      </w:r>
      <w:r>
        <w:rPr>
          <w:color w:val="000000"/>
          <w:sz w:val="18"/>
          <w:szCs w:val="18"/>
        </w:rPr>
        <w:t>.</w:t>
      </w:r>
    </w:p>
    <w:p w14:paraId="51D7F1BF" w14:textId="77777777" w:rsidR="000425AD" w:rsidRDefault="000425AD" w:rsidP="0080659D">
      <w:pPr>
        <w:pBdr>
          <w:top w:val="nil"/>
          <w:left w:val="nil"/>
          <w:bottom w:val="nil"/>
          <w:right w:val="nil"/>
          <w:between w:val="nil"/>
        </w:pBdr>
        <w:spacing w:before="1"/>
        <w:jc w:val="both"/>
        <w:rPr>
          <w:color w:val="000000"/>
          <w:sz w:val="26"/>
          <w:szCs w:val="26"/>
        </w:rPr>
      </w:pPr>
    </w:p>
    <w:p w14:paraId="2FEC7523" w14:textId="77777777" w:rsidR="002D7B8B" w:rsidRDefault="002D7B8B" w:rsidP="00470918">
      <w:pPr>
        <w:pStyle w:val="Naslov1"/>
        <w:numPr>
          <w:ilvl w:val="0"/>
          <w:numId w:val="4"/>
        </w:numPr>
        <w:tabs>
          <w:tab w:val="left" w:pos="489"/>
        </w:tabs>
        <w:ind w:left="488" w:hanging="383"/>
        <w:jc w:val="both"/>
      </w:pPr>
      <w:r>
        <w:t>člen - Prepoved razpolaganja</w:t>
      </w:r>
    </w:p>
    <w:p w14:paraId="1D569BBB" w14:textId="69543FF5" w:rsidR="002D7B8B" w:rsidRDefault="002D7B8B" w:rsidP="00470918">
      <w:pPr>
        <w:pBdr>
          <w:top w:val="nil"/>
          <w:left w:val="nil"/>
          <w:bottom w:val="nil"/>
          <w:right w:val="nil"/>
          <w:between w:val="nil"/>
        </w:pBdr>
        <w:spacing w:before="89" w:line="249" w:lineRule="auto"/>
        <w:ind w:left="106" w:right="177"/>
        <w:jc w:val="both"/>
        <w:rPr>
          <w:color w:val="000000"/>
          <w:sz w:val="18"/>
          <w:szCs w:val="18"/>
        </w:rPr>
      </w:pPr>
      <w:r>
        <w:rPr>
          <w:color w:val="000000"/>
          <w:sz w:val="18"/>
          <w:szCs w:val="18"/>
        </w:rPr>
        <w:t xml:space="preserve">Družba Harvest Metallis ne sme razpolagati (prodati, zastaviti ipd.) z deponiranimi plemenitimi kovinami, ki so v lasti stranke, brez njene vednosti oz. soglasja, če ni drugače določeno v teh </w:t>
      </w:r>
      <w:r w:rsidR="008041A3">
        <w:rPr>
          <w:color w:val="000000"/>
          <w:sz w:val="18"/>
          <w:szCs w:val="18"/>
        </w:rPr>
        <w:t xml:space="preserve">Splošnih </w:t>
      </w:r>
      <w:r>
        <w:rPr>
          <w:color w:val="000000"/>
          <w:sz w:val="18"/>
          <w:szCs w:val="18"/>
        </w:rPr>
        <w:t xml:space="preserve">pogojih. </w:t>
      </w:r>
    </w:p>
    <w:p w14:paraId="19781C90" w14:textId="77777777" w:rsidR="002D7B8B" w:rsidRDefault="002D7B8B" w:rsidP="00470918">
      <w:pPr>
        <w:pBdr>
          <w:top w:val="nil"/>
          <w:left w:val="nil"/>
          <w:bottom w:val="nil"/>
          <w:right w:val="nil"/>
          <w:between w:val="nil"/>
        </w:pBdr>
        <w:spacing w:before="2"/>
        <w:jc w:val="both"/>
        <w:rPr>
          <w:color w:val="000000"/>
          <w:sz w:val="26"/>
          <w:szCs w:val="26"/>
        </w:rPr>
      </w:pPr>
    </w:p>
    <w:p w14:paraId="32C137B6" w14:textId="740944E3" w:rsidR="005213D3" w:rsidRDefault="00C2324E" w:rsidP="00470918">
      <w:pPr>
        <w:pStyle w:val="Naslov1"/>
        <w:numPr>
          <w:ilvl w:val="0"/>
          <w:numId w:val="4"/>
        </w:numPr>
        <w:tabs>
          <w:tab w:val="left" w:pos="489"/>
        </w:tabs>
        <w:ind w:left="488" w:hanging="383"/>
        <w:jc w:val="both"/>
      </w:pPr>
      <w:r>
        <w:t xml:space="preserve">člen - </w:t>
      </w:r>
      <w:r w:rsidR="002C1E59">
        <w:t>Nadomestila in stroški</w:t>
      </w:r>
    </w:p>
    <w:p w14:paraId="4EB4554C" w14:textId="514C36EC" w:rsidR="00CD29CE" w:rsidRDefault="00636DC9" w:rsidP="00470918">
      <w:pPr>
        <w:pBdr>
          <w:top w:val="nil"/>
          <w:left w:val="nil"/>
          <w:bottom w:val="nil"/>
          <w:right w:val="nil"/>
          <w:between w:val="nil"/>
        </w:pBdr>
        <w:spacing w:before="7"/>
        <w:ind w:left="105"/>
        <w:jc w:val="both"/>
        <w:rPr>
          <w:color w:val="000000"/>
          <w:sz w:val="18"/>
          <w:szCs w:val="18"/>
        </w:rPr>
      </w:pPr>
      <w:r>
        <w:rPr>
          <w:color w:val="000000"/>
          <w:sz w:val="18"/>
          <w:szCs w:val="18"/>
        </w:rPr>
        <w:t>N</w:t>
      </w:r>
      <w:r w:rsidR="00CD29CE">
        <w:rPr>
          <w:color w:val="000000"/>
          <w:sz w:val="18"/>
          <w:szCs w:val="18"/>
        </w:rPr>
        <w:t>abavn</w:t>
      </w:r>
      <w:r>
        <w:rPr>
          <w:color w:val="000000"/>
          <w:sz w:val="18"/>
          <w:szCs w:val="18"/>
        </w:rPr>
        <w:t>a</w:t>
      </w:r>
      <w:r w:rsidR="00CD29CE">
        <w:rPr>
          <w:color w:val="000000"/>
          <w:sz w:val="18"/>
          <w:szCs w:val="18"/>
        </w:rPr>
        <w:t xml:space="preserve"> cen</w:t>
      </w:r>
      <w:r>
        <w:rPr>
          <w:color w:val="000000"/>
          <w:sz w:val="18"/>
          <w:szCs w:val="18"/>
        </w:rPr>
        <w:t>a</w:t>
      </w:r>
      <w:r w:rsidR="00CD29CE">
        <w:rPr>
          <w:color w:val="000000"/>
          <w:sz w:val="18"/>
          <w:szCs w:val="18"/>
        </w:rPr>
        <w:t xml:space="preserve"> </w:t>
      </w:r>
      <w:r>
        <w:rPr>
          <w:color w:val="000000"/>
          <w:sz w:val="18"/>
          <w:szCs w:val="18"/>
        </w:rPr>
        <w:t>je sestavljena iz</w:t>
      </w:r>
      <w:r w:rsidR="00CD29CE">
        <w:rPr>
          <w:color w:val="000000"/>
          <w:sz w:val="18"/>
          <w:szCs w:val="18"/>
        </w:rPr>
        <w:t xml:space="preserve"> strošk</w:t>
      </w:r>
      <w:r>
        <w:rPr>
          <w:color w:val="000000"/>
          <w:sz w:val="18"/>
          <w:szCs w:val="18"/>
        </w:rPr>
        <w:t>ov</w:t>
      </w:r>
      <w:r w:rsidR="00CD29CE">
        <w:rPr>
          <w:color w:val="000000"/>
          <w:sz w:val="18"/>
          <w:szCs w:val="18"/>
        </w:rPr>
        <w:t xml:space="preserve"> plemenitih kovin,</w:t>
      </w:r>
      <w:r w:rsidR="00746B65">
        <w:rPr>
          <w:color w:val="000000"/>
          <w:sz w:val="18"/>
          <w:szCs w:val="18"/>
        </w:rPr>
        <w:t xml:space="preserve"> </w:t>
      </w:r>
      <w:r w:rsidR="00CD29CE">
        <w:rPr>
          <w:color w:val="000000"/>
          <w:sz w:val="18"/>
          <w:szCs w:val="18"/>
        </w:rPr>
        <w:t>varovan</w:t>
      </w:r>
      <w:r w:rsidR="00746B65">
        <w:rPr>
          <w:color w:val="000000"/>
          <w:sz w:val="18"/>
          <w:szCs w:val="18"/>
        </w:rPr>
        <w:t>ega</w:t>
      </w:r>
      <w:r w:rsidR="00CD29CE">
        <w:rPr>
          <w:color w:val="000000"/>
          <w:sz w:val="18"/>
          <w:szCs w:val="18"/>
        </w:rPr>
        <w:t xml:space="preserve"> transport</w:t>
      </w:r>
      <w:r w:rsidR="00746B65">
        <w:rPr>
          <w:color w:val="000000"/>
          <w:sz w:val="18"/>
          <w:szCs w:val="18"/>
        </w:rPr>
        <w:t>a,</w:t>
      </w:r>
      <w:r w:rsidR="00CD29CE">
        <w:rPr>
          <w:color w:val="000000"/>
          <w:sz w:val="18"/>
          <w:szCs w:val="18"/>
        </w:rPr>
        <w:t xml:space="preserve"> </w:t>
      </w:r>
      <w:r>
        <w:rPr>
          <w:color w:val="000000"/>
          <w:sz w:val="18"/>
          <w:szCs w:val="18"/>
        </w:rPr>
        <w:t xml:space="preserve">stroškov </w:t>
      </w:r>
      <w:r w:rsidR="00CD29CE">
        <w:rPr>
          <w:color w:val="000000"/>
          <w:sz w:val="18"/>
          <w:szCs w:val="18"/>
        </w:rPr>
        <w:t>carin</w:t>
      </w:r>
      <w:r>
        <w:rPr>
          <w:color w:val="000000"/>
          <w:sz w:val="18"/>
          <w:szCs w:val="18"/>
        </w:rPr>
        <w:t>e</w:t>
      </w:r>
      <w:r w:rsidR="00746B65">
        <w:rPr>
          <w:color w:val="000000"/>
          <w:sz w:val="18"/>
          <w:szCs w:val="18"/>
        </w:rPr>
        <w:t xml:space="preserve">, </w:t>
      </w:r>
      <w:r w:rsidR="00D17D44">
        <w:rPr>
          <w:color w:val="000000"/>
          <w:sz w:val="18"/>
          <w:szCs w:val="18"/>
        </w:rPr>
        <w:t xml:space="preserve">stroškov </w:t>
      </w:r>
      <w:r w:rsidR="00023E4A">
        <w:rPr>
          <w:color w:val="000000"/>
          <w:sz w:val="18"/>
          <w:szCs w:val="18"/>
        </w:rPr>
        <w:t xml:space="preserve">administracije, </w:t>
      </w:r>
      <w:r w:rsidR="00C67CED">
        <w:rPr>
          <w:color w:val="000000"/>
          <w:sz w:val="18"/>
          <w:szCs w:val="18"/>
        </w:rPr>
        <w:t>nadomestil in drugi</w:t>
      </w:r>
      <w:r>
        <w:rPr>
          <w:color w:val="000000"/>
          <w:sz w:val="18"/>
          <w:szCs w:val="18"/>
        </w:rPr>
        <w:t>h</w:t>
      </w:r>
      <w:r w:rsidR="00C67CED">
        <w:rPr>
          <w:color w:val="000000"/>
          <w:sz w:val="18"/>
          <w:szCs w:val="18"/>
        </w:rPr>
        <w:t xml:space="preserve"> morebitni</w:t>
      </w:r>
      <w:r>
        <w:rPr>
          <w:color w:val="000000"/>
          <w:sz w:val="18"/>
          <w:szCs w:val="18"/>
        </w:rPr>
        <w:t>h</w:t>
      </w:r>
      <w:r w:rsidR="00C67CED">
        <w:rPr>
          <w:color w:val="000000"/>
          <w:sz w:val="18"/>
          <w:szCs w:val="18"/>
        </w:rPr>
        <w:t xml:space="preserve"> strošk</w:t>
      </w:r>
      <w:r>
        <w:rPr>
          <w:color w:val="000000"/>
          <w:sz w:val="18"/>
          <w:szCs w:val="18"/>
        </w:rPr>
        <w:t>ov</w:t>
      </w:r>
      <w:r w:rsidR="00C67CED">
        <w:rPr>
          <w:color w:val="000000"/>
          <w:sz w:val="18"/>
          <w:szCs w:val="18"/>
        </w:rPr>
        <w:t xml:space="preserve"> dr</w:t>
      </w:r>
      <w:r w:rsidR="00455B32">
        <w:rPr>
          <w:color w:val="000000"/>
          <w:sz w:val="18"/>
          <w:szCs w:val="18"/>
        </w:rPr>
        <w:t>u</w:t>
      </w:r>
      <w:r w:rsidR="00C67CED">
        <w:rPr>
          <w:color w:val="000000"/>
          <w:sz w:val="18"/>
          <w:szCs w:val="18"/>
        </w:rPr>
        <w:t>žbe Harvest Metallis</w:t>
      </w:r>
      <w:r w:rsidR="00CD29CE">
        <w:rPr>
          <w:color w:val="000000"/>
          <w:sz w:val="18"/>
          <w:szCs w:val="18"/>
        </w:rPr>
        <w:t>.</w:t>
      </w:r>
    </w:p>
    <w:p w14:paraId="72A58F71" w14:textId="77777777" w:rsidR="00EC6598" w:rsidRDefault="00EC6598" w:rsidP="00470918">
      <w:pPr>
        <w:pBdr>
          <w:top w:val="nil"/>
          <w:left w:val="nil"/>
          <w:bottom w:val="nil"/>
          <w:right w:val="nil"/>
          <w:between w:val="nil"/>
        </w:pBdr>
        <w:spacing w:before="7"/>
        <w:ind w:left="105"/>
        <w:jc w:val="both"/>
        <w:rPr>
          <w:color w:val="000000"/>
          <w:sz w:val="18"/>
          <w:szCs w:val="18"/>
        </w:rPr>
      </w:pPr>
    </w:p>
    <w:p w14:paraId="2BC779F6" w14:textId="608D1311" w:rsidR="00CD29CE" w:rsidRDefault="005E16CF" w:rsidP="00470918">
      <w:pPr>
        <w:pBdr>
          <w:top w:val="nil"/>
          <w:left w:val="nil"/>
          <w:bottom w:val="nil"/>
          <w:right w:val="nil"/>
          <w:between w:val="nil"/>
        </w:pBdr>
        <w:spacing w:before="7"/>
        <w:ind w:left="105"/>
        <w:jc w:val="both"/>
        <w:rPr>
          <w:color w:val="000000"/>
          <w:sz w:val="18"/>
          <w:szCs w:val="18"/>
        </w:rPr>
      </w:pPr>
      <w:r>
        <w:rPr>
          <w:color w:val="000000"/>
          <w:sz w:val="18"/>
          <w:szCs w:val="18"/>
        </w:rPr>
        <w:t>O</w:t>
      </w:r>
      <w:r w:rsidR="00CD29CE" w:rsidRPr="00023E4A">
        <w:rPr>
          <w:color w:val="000000"/>
          <w:sz w:val="18"/>
          <w:szCs w:val="18"/>
        </w:rPr>
        <w:t>dkupn</w:t>
      </w:r>
      <w:r>
        <w:rPr>
          <w:color w:val="000000"/>
          <w:sz w:val="18"/>
          <w:szCs w:val="18"/>
        </w:rPr>
        <w:t>a</w:t>
      </w:r>
      <w:r w:rsidR="00CD29CE" w:rsidRPr="00023E4A">
        <w:rPr>
          <w:color w:val="000000"/>
          <w:sz w:val="18"/>
          <w:szCs w:val="18"/>
        </w:rPr>
        <w:t xml:space="preserve"> cen</w:t>
      </w:r>
      <w:r>
        <w:rPr>
          <w:color w:val="000000"/>
          <w:sz w:val="18"/>
          <w:szCs w:val="18"/>
        </w:rPr>
        <w:t>a</w:t>
      </w:r>
      <w:r w:rsidR="00CD29CE" w:rsidRPr="00023E4A">
        <w:rPr>
          <w:color w:val="000000"/>
          <w:sz w:val="18"/>
          <w:szCs w:val="18"/>
        </w:rPr>
        <w:t xml:space="preserve"> </w:t>
      </w:r>
      <w:r>
        <w:rPr>
          <w:color w:val="000000"/>
          <w:sz w:val="18"/>
          <w:szCs w:val="18"/>
        </w:rPr>
        <w:t>je sestavljena iz stroškov plemenitih kovin,</w:t>
      </w:r>
      <w:r w:rsidRPr="00023E4A">
        <w:rPr>
          <w:color w:val="000000"/>
          <w:sz w:val="18"/>
          <w:szCs w:val="18"/>
        </w:rPr>
        <w:t xml:space="preserve"> </w:t>
      </w:r>
      <w:r w:rsidR="00CD29CE" w:rsidRPr="00023E4A">
        <w:rPr>
          <w:color w:val="000000"/>
          <w:sz w:val="18"/>
          <w:szCs w:val="18"/>
        </w:rPr>
        <w:t>varovan</w:t>
      </w:r>
      <w:r>
        <w:rPr>
          <w:color w:val="000000"/>
          <w:sz w:val="18"/>
          <w:szCs w:val="18"/>
        </w:rPr>
        <w:t>ega</w:t>
      </w:r>
      <w:r w:rsidR="00CD29CE" w:rsidRPr="00023E4A">
        <w:rPr>
          <w:color w:val="000000"/>
          <w:sz w:val="18"/>
          <w:szCs w:val="18"/>
        </w:rPr>
        <w:t xml:space="preserve"> transport</w:t>
      </w:r>
      <w:r>
        <w:rPr>
          <w:color w:val="000000"/>
          <w:sz w:val="18"/>
          <w:szCs w:val="18"/>
        </w:rPr>
        <w:t>a</w:t>
      </w:r>
      <w:r w:rsidR="00CD29CE" w:rsidRPr="00023E4A">
        <w:rPr>
          <w:color w:val="000000"/>
          <w:sz w:val="18"/>
          <w:szCs w:val="18"/>
        </w:rPr>
        <w:t>,</w:t>
      </w:r>
      <w:r w:rsidR="00CD29CE">
        <w:rPr>
          <w:color w:val="000000"/>
          <w:sz w:val="18"/>
          <w:szCs w:val="18"/>
        </w:rPr>
        <w:t xml:space="preserve"> </w:t>
      </w:r>
      <w:r w:rsidR="00D17D44">
        <w:rPr>
          <w:color w:val="000000"/>
          <w:sz w:val="18"/>
          <w:szCs w:val="18"/>
        </w:rPr>
        <w:t xml:space="preserve">stroškov </w:t>
      </w:r>
      <w:r w:rsidR="00746B65">
        <w:rPr>
          <w:color w:val="000000"/>
          <w:sz w:val="18"/>
          <w:szCs w:val="18"/>
        </w:rPr>
        <w:t xml:space="preserve">administracije, </w:t>
      </w:r>
      <w:r w:rsidR="00CD29CE">
        <w:rPr>
          <w:color w:val="000000"/>
          <w:sz w:val="18"/>
          <w:szCs w:val="18"/>
        </w:rPr>
        <w:t>morebitni</w:t>
      </w:r>
      <w:r w:rsidR="00D17D44">
        <w:rPr>
          <w:color w:val="000000"/>
          <w:sz w:val="18"/>
          <w:szCs w:val="18"/>
        </w:rPr>
        <w:t>h</w:t>
      </w:r>
      <w:r w:rsidR="00CD29CE">
        <w:rPr>
          <w:color w:val="000000"/>
          <w:sz w:val="18"/>
          <w:szCs w:val="18"/>
        </w:rPr>
        <w:t xml:space="preserve"> še </w:t>
      </w:r>
      <w:proofErr w:type="spellStart"/>
      <w:r w:rsidR="00CD29CE">
        <w:rPr>
          <w:color w:val="000000"/>
          <w:sz w:val="18"/>
          <w:szCs w:val="18"/>
        </w:rPr>
        <w:t>neobračunani</w:t>
      </w:r>
      <w:r w:rsidR="00D17D44">
        <w:rPr>
          <w:color w:val="000000"/>
          <w:sz w:val="18"/>
          <w:szCs w:val="18"/>
        </w:rPr>
        <w:t>h</w:t>
      </w:r>
      <w:proofErr w:type="spellEnd"/>
      <w:r w:rsidR="00CD29CE">
        <w:rPr>
          <w:color w:val="000000"/>
          <w:sz w:val="18"/>
          <w:szCs w:val="18"/>
        </w:rPr>
        <w:t xml:space="preserve"> oziroma neplačani</w:t>
      </w:r>
      <w:r w:rsidR="00D17D44">
        <w:rPr>
          <w:color w:val="000000"/>
          <w:sz w:val="18"/>
          <w:szCs w:val="18"/>
        </w:rPr>
        <w:t>h</w:t>
      </w:r>
      <w:r w:rsidR="00CD29CE">
        <w:rPr>
          <w:color w:val="000000"/>
          <w:sz w:val="18"/>
          <w:szCs w:val="18"/>
        </w:rPr>
        <w:t xml:space="preserve"> strošk</w:t>
      </w:r>
      <w:r w:rsidR="00D17D44">
        <w:rPr>
          <w:color w:val="000000"/>
          <w:sz w:val="18"/>
          <w:szCs w:val="18"/>
        </w:rPr>
        <w:t>ov</w:t>
      </w:r>
      <w:r w:rsidR="000219D0">
        <w:rPr>
          <w:color w:val="000000"/>
          <w:sz w:val="18"/>
          <w:szCs w:val="18"/>
        </w:rPr>
        <w:t xml:space="preserve"> (npr.</w:t>
      </w:r>
      <w:r w:rsidR="00CD29CE">
        <w:rPr>
          <w:color w:val="000000"/>
          <w:sz w:val="18"/>
          <w:szCs w:val="18"/>
        </w:rPr>
        <w:t xml:space="preserve"> za hrambo</w:t>
      </w:r>
      <w:r w:rsidR="000219D0">
        <w:rPr>
          <w:color w:val="000000"/>
          <w:sz w:val="18"/>
          <w:szCs w:val="18"/>
        </w:rPr>
        <w:t>)</w:t>
      </w:r>
      <w:r w:rsidR="00023E4A" w:rsidRPr="00023E4A">
        <w:rPr>
          <w:color w:val="000000"/>
          <w:sz w:val="18"/>
          <w:szCs w:val="18"/>
        </w:rPr>
        <w:t xml:space="preserve"> </w:t>
      </w:r>
      <w:r w:rsidR="00023E4A">
        <w:rPr>
          <w:color w:val="000000"/>
          <w:sz w:val="18"/>
          <w:szCs w:val="18"/>
        </w:rPr>
        <w:t>in drugi</w:t>
      </w:r>
      <w:r w:rsidR="00D17D44">
        <w:rPr>
          <w:color w:val="000000"/>
          <w:sz w:val="18"/>
          <w:szCs w:val="18"/>
        </w:rPr>
        <w:t>h</w:t>
      </w:r>
      <w:r w:rsidR="00023E4A">
        <w:rPr>
          <w:color w:val="000000"/>
          <w:sz w:val="18"/>
          <w:szCs w:val="18"/>
        </w:rPr>
        <w:t xml:space="preserve"> morebitni</w:t>
      </w:r>
      <w:r w:rsidR="00D17D44">
        <w:rPr>
          <w:color w:val="000000"/>
          <w:sz w:val="18"/>
          <w:szCs w:val="18"/>
        </w:rPr>
        <w:t>h</w:t>
      </w:r>
      <w:r w:rsidR="00023E4A">
        <w:rPr>
          <w:color w:val="000000"/>
          <w:sz w:val="18"/>
          <w:szCs w:val="18"/>
        </w:rPr>
        <w:t xml:space="preserve"> strošk</w:t>
      </w:r>
      <w:r w:rsidR="00D17D44">
        <w:rPr>
          <w:color w:val="000000"/>
          <w:sz w:val="18"/>
          <w:szCs w:val="18"/>
        </w:rPr>
        <w:t>ov</w:t>
      </w:r>
      <w:r w:rsidR="00023E4A">
        <w:rPr>
          <w:color w:val="000000"/>
          <w:sz w:val="18"/>
          <w:szCs w:val="18"/>
        </w:rPr>
        <w:t xml:space="preserve"> družbe Harvest Metallis</w:t>
      </w:r>
      <w:r w:rsidR="00CD29CE">
        <w:rPr>
          <w:color w:val="000000"/>
          <w:sz w:val="18"/>
          <w:szCs w:val="18"/>
        </w:rPr>
        <w:t>.</w:t>
      </w:r>
      <w:r w:rsidR="00EC6598">
        <w:rPr>
          <w:color w:val="000000"/>
          <w:sz w:val="18"/>
          <w:szCs w:val="18"/>
        </w:rPr>
        <w:t xml:space="preserve"> </w:t>
      </w:r>
    </w:p>
    <w:p w14:paraId="6731BD8D" w14:textId="77777777" w:rsidR="00315092" w:rsidRDefault="00315092" w:rsidP="00315092">
      <w:pPr>
        <w:pBdr>
          <w:top w:val="nil"/>
          <w:left w:val="nil"/>
          <w:bottom w:val="nil"/>
          <w:right w:val="nil"/>
          <w:between w:val="nil"/>
        </w:pBdr>
        <w:spacing w:before="7"/>
        <w:ind w:left="105"/>
        <w:jc w:val="both"/>
        <w:rPr>
          <w:color w:val="000000"/>
          <w:sz w:val="18"/>
          <w:szCs w:val="18"/>
        </w:rPr>
      </w:pPr>
    </w:p>
    <w:p w14:paraId="3D0FF53B" w14:textId="6D411FD4" w:rsidR="00315092" w:rsidRDefault="00315092" w:rsidP="00315092">
      <w:pPr>
        <w:pBdr>
          <w:top w:val="nil"/>
          <w:left w:val="nil"/>
          <w:bottom w:val="nil"/>
          <w:right w:val="nil"/>
          <w:between w:val="nil"/>
        </w:pBdr>
        <w:spacing w:before="7"/>
        <w:ind w:left="105"/>
        <w:jc w:val="both"/>
        <w:rPr>
          <w:color w:val="000000"/>
          <w:sz w:val="18"/>
          <w:szCs w:val="18"/>
        </w:rPr>
      </w:pPr>
      <w:r w:rsidRPr="00315092">
        <w:rPr>
          <w:color w:val="000000"/>
          <w:sz w:val="18"/>
          <w:szCs w:val="18"/>
        </w:rPr>
        <w:t xml:space="preserve">Stranki, ki ima sklenjen Varčevalni načrt </w:t>
      </w:r>
      <w:proofErr w:type="spellStart"/>
      <w:r w:rsidRPr="00315092">
        <w:rPr>
          <w:color w:val="000000"/>
          <w:sz w:val="18"/>
          <w:szCs w:val="18"/>
        </w:rPr>
        <w:t>Solis</w:t>
      </w:r>
      <w:proofErr w:type="spellEnd"/>
      <w:r w:rsidRPr="00315092">
        <w:rPr>
          <w:color w:val="000000"/>
          <w:sz w:val="18"/>
          <w:szCs w:val="18"/>
        </w:rPr>
        <w:t xml:space="preserve"> in ima dostop do osebnega portala, družba Harvest Metallis lahko zaračuna letno nadomestilo za vodenje portala. Višina nadomestila je vidna v vsakokratnem veljavnem Ceniku hrambe. Družba Harvest Metallis izda on-line račun in sicer se nadomestilo obračuna zadnji dan meseca v katerem je stranka sklenila varčevanje za eno leto v naprej. Na računu je prikazano nadomestilo v količini – deležu palice, ki je v protivrednosti v EUR izračunan na osnovi cene plemenite kovine zadnji dan meseca. Nadomestilo družba Harvest Metallis poračuna tako, da se izračunana količina – delež palice odšteje od količine hranjene plemenite kovine stranke. Novo stanje in račun sta vidna v osebnem portalu stranke.</w:t>
      </w:r>
    </w:p>
    <w:p w14:paraId="766EE6CC" w14:textId="77777777" w:rsidR="00315092" w:rsidRPr="00A22634" w:rsidRDefault="00315092" w:rsidP="00315092">
      <w:pPr>
        <w:pBdr>
          <w:top w:val="nil"/>
          <w:left w:val="nil"/>
          <w:bottom w:val="nil"/>
          <w:right w:val="nil"/>
          <w:between w:val="nil"/>
        </w:pBdr>
        <w:spacing w:before="7"/>
        <w:ind w:left="105"/>
        <w:jc w:val="both"/>
        <w:rPr>
          <w:color w:val="000000"/>
          <w:sz w:val="18"/>
          <w:szCs w:val="18"/>
        </w:rPr>
      </w:pPr>
    </w:p>
    <w:p w14:paraId="45A40FF0" w14:textId="7B9CD51B" w:rsidR="00315092" w:rsidRPr="00A22634" w:rsidRDefault="00315092" w:rsidP="00315092">
      <w:pPr>
        <w:pBdr>
          <w:top w:val="nil"/>
          <w:left w:val="nil"/>
          <w:bottom w:val="nil"/>
          <w:right w:val="nil"/>
          <w:between w:val="nil"/>
        </w:pBdr>
        <w:spacing w:before="88" w:line="249" w:lineRule="auto"/>
        <w:ind w:left="142" w:right="178"/>
        <w:jc w:val="both"/>
        <w:rPr>
          <w:color w:val="000000"/>
          <w:sz w:val="18"/>
          <w:szCs w:val="18"/>
        </w:rPr>
      </w:pPr>
      <w:r w:rsidRPr="00315092">
        <w:rPr>
          <w:color w:val="000000"/>
          <w:sz w:val="18"/>
          <w:szCs w:val="18"/>
        </w:rPr>
        <w:t xml:space="preserve">Stranka, ki pri družbi Harvest Metallis kupi plemenite kovine, ima možnost do uporabe osebnega portala. Za dostop do osebnega portala stranka poda zahtevek, katerega družba Harvest Metallis z dodelitvijo uporabniških podatkov za dostop stranki le tega potrdi. Stranki, kateri na njeno željo družba Harvest Metallis omogoči dostop do njenega osebnega portala, družba Harvest Metallis lahko zaračuna letno nadomestilo za vodenje portala. Višina nadomestila je vidna v vsakokratnem veljavnem Ceniku hrambe. Družba </w:t>
      </w:r>
      <w:r w:rsidRPr="00315092">
        <w:rPr>
          <w:color w:val="000000"/>
          <w:sz w:val="18"/>
          <w:szCs w:val="18"/>
        </w:rPr>
        <w:lastRenderedPageBreak/>
        <w:t>Harvest Metallis izda stranki račun za plačilo nadomestila za vodenje portala za eno leto v naprej in po prejetem nakazilu na transakcijski račun stranki posreduje uporabniške podatke za dostop do osebnega portala. Račun je viden v osebnem portalu stranke.</w:t>
      </w:r>
      <w:r>
        <w:rPr>
          <w:color w:val="000000"/>
          <w:sz w:val="18"/>
          <w:szCs w:val="18"/>
        </w:rPr>
        <w:t xml:space="preserve"> </w:t>
      </w:r>
    </w:p>
    <w:p w14:paraId="321A7BE6" w14:textId="77777777" w:rsidR="00315092" w:rsidRPr="00315092" w:rsidRDefault="00315092" w:rsidP="00315092">
      <w:pPr>
        <w:pStyle w:val="Navadensplet"/>
        <w:spacing w:before="0" w:beforeAutospacing="0" w:after="0" w:afterAutospacing="0"/>
        <w:ind w:left="142"/>
        <w:jc w:val="both"/>
        <w:rPr>
          <w:rFonts w:ascii="Tahoma" w:eastAsia="Tahoma" w:hAnsi="Tahoma" w:cs="Tahoma"/>
          <w:color w:val="000000"/>
          <w:sz w:val="26"/>
          <w:szCs w:val="26"/>
        </w:rPr>
      </w:pPr>
    </w:p>
    <w:p w14:paraId="203B4E38" w14:textId="039BE79B" w:rsidR="00344216" w:rsidRDefault="00344216" w:rsidP="00344216">
      <w:pPr>
        <w:pStyle w:val="Naslov1"/>
        <w:numPr>
          <w:ilvl w:val="0"/>
          <w:numId w:val="4"/>
        </w:numPr>
        <w:tabs>
          <w:tab w:val="left" w:pos="489"/>
        </w:tabs>
        <w:ind w:left="488" w:hanging="383"/>
        <w:jc w:val="both"/>
      </w:pPr>
      <w:r>
        <w:t xml:space="preserve">člen – </w:t>
      </w:r>
      <w:r w:rsidR="00C105E6">
        <w:t>Pravica do pobota</w:t>
      </w:r>
    </w:p>
    <w:p w14:paraId="1CD2FD0A" w14:textId="3A14CB9D" w:rsidR="00233681" w:rsidRDefault="002C533D" w:rsidP="00470918">
      <w:pPr>
        <w:pBdr>
          <w:top w:val="nil"/>
          <w:left w:val="nil"/>
          <w:bottom w:val="nil"/>
          <w:right w:val="nil"/>
          <w:between w:val="nil"/>
        </w:pBdr>
        <w:spacing w:before="88" w:line="249" w:lineRule="auto"/>
        <w:ind w:left="142" w:right="178"/>
        <w:jc w:val="both"/>
        <w:rPr>
          <w:color w:val="000000"/>
          <w:sz w:val="18"/>
          <w:szCs w:val="18"/>
        </w:rPr>
      </w:pPr>
      <w:r>
        <w:rPr>
          <w:color w:val="000000"/>
          <w:sz w:val="18"/>
          <w:szCs w:val="18"/>
        </w:rPr>
        <w:t>V primeru, da ima stranka</w:t>
      </w:r>
      <w:r w:rsidR="00B15272">
        <w:rPr>
          <w:color w:val="000000"/>
          <w:sz w:val="18"/>
          <w:szCs w:val="18"/>
        </w:rPr>
        <w:t xml:space="preserve"> zapadle obveznosti oziroma neporavnane stroške, lahko družba Harvest Metallis te obveznosti</w:t>
      </w:r>
      <w:r w:rsidR="006D17F1">
        <w:rPr>
          <w:color w:val="000000"/>
          <w:sz w:val="18"/>
          <w:szCs w:val="18"/>
        </w:rPr>
        <w:t xml:space="preserve"> kadarkoli poravna z delnim ali celotnim odkupom strankinega privarčevanega </w:t>
      </w:r>
      <w:r w:rsidR="00344216">
        <w:rPr>
          <w:color w:val="000000"/>
          <w:sz w:val="18"/>
          <w:szCs w:val="18"/>
        </w:rPr>
        <w:t xml:space="preserve">naložbenega </w:t>
      </w:r>
      <w:r w:rsidR="006D17F1">
        <w:rPr>
          <w:color w:val="000000"/>
          <w:sz w:val="18"/>
          <w:szCs w:val="18"/>
        </w:rPr>
        <w:t>zlata</w:t>
      </w:r>
      <w:r w:rsidR="00344216">
        <w:rPr>
          <w:color w:val="000000"/>
          <w:sz w:val="18"/>
          <w:szCs w:val="18"/>
        </w:rPr>
        <w:t xml:space="preserve"> (velja za stranke, ki imajo sklenjeno Pogodbo)</w:t>
      </w:r>
      <w:r w:rsidR="006D17F1">
        <w:rPr>
          <w:color w:val="000000"/>
          <w:sz w:val="18"/>
          <w:szCs w:val="18"/>
        </w:rPr>
        <w:t xml:space="preserve">. </w:t>
      </w:r>
    </w:p>
    <w:p w14:paraId="2D5AD700" w14:textId="697D3BAE" w:rsidR="000231FF" w:rsidRDefault="006D17F1" w:rsidP="00470918">
      <w:pPr>
        <w:pBdr>
          <w:top w:val="nil"/>
          <w:left w:val="nil"/>
          <w:bottom w:val="nil"/>
          <w:right w:val="nil"/>
          <w:between w:val="nil"/>
        </w:pBdr>
        <w:spacing w:before="88" w:line="249" w:lineRule="auto"/>
        <w:ind w:left="142" w:right="178"/>
        <w:jc w:val="both"/>
        <w:rPr>
          <w:color w:val="000000"/>
          <w:sz w:val="18"/>
          <w:szCs w:val="18"/>
        </w:rPr>
      </w:pPr>
      <w:r>
        <w:rPr>
          <w:color w:val="000000"/>
          <w:sz w:val="18"/>
          <w:szCs w:val="18"/>
        </w:rPr>
        <w:t>Do</w:t>
      </w:r>
      <w:r w:rsidR="00CC7C92">
        <w:rPr>
          <w:color w:val="000000"/>
          <w:sz w:val="18"/>
          <w:szCs w:val="18"/>
        </w:rPr>
        <w:t xml:space="preserve">kler </w:t>
      </w:r>
      <w:r w:rsidR="00233681">
        <w:rPr>
          <w:color w:val="000000"/>
          <w:sz w:val="18"/>
          <w:szCs w:val="18"/>
        </w:rPr>
        <w:t xml:space="preserve">strankine </w:t>
      </w:r>
      <w:r w:rsidR="00CC7C92">
        <w:rPr>
          <w:color w:val="000000"/>
          <w:sz w:val="18"/>
          <w:szCs w:val="18"/>
        </w:rPr>
        <w:t>zapadle</w:t>
      </w:r>
      <w:r w:rsidR="00233681">
        <w:rPr>
          <w:color w:val="000000"/>
          <w:sz w:val="18"/>
          <w:szCs w:val="18"/>
        </w:rPr>
        <w:t xml:space="preserve"> </w:t>
      </w:r>
      <w:r w:rsidR="00CC7C92">
        <w:rPr>
          <w:color w:val="000000"/>
          <w:sz w:val="18"/>
          <w:szCs w:val="18"/>
        </w:rPr>
        <w:t>obveznost</w:t>
      </w:r>
      <w:r w:rsidR="00233681">
        <w:rPr>
          <w:color w:val="000000"/>
          <w:sz w:val="18"/>
          <w:szCs w:val="18"/>
        </w:rPr>
        <w:t xml:space="preserve">i do družbe Harvest Metallis niso v celoti poravnane, ima družba Harvest Metallis na </w:t>
      </w:r>
      <w:proofErr w:type="spellStart"/>
      <w:r w:rsidR="00233681">
        <w:rPr>
          <w:color w:val="000000"/>
          <w:sz w:val="18"/>
          <w:szCs w:val="18"/>
        </w:rPr>
        <w:t>neprevzet</w:t>
      </w:r>
      <w:r w:rsidR="00344216">
        <w:rPr>
          <w:color w:val="000000"/>
          <w:sz w:val="18"/>
          <w:szCs w:val="18"/>
        </w:rPr>
        <w:t>ih</w:t>
      </w:r>
      <w:proofErr w:type="spellEnd"/>
      <w:r w:rsidR="00233681">
        <w:rPr>
          <w:color w:val="000000"/>
          <w:sz w:val="18"/>
          <w:szCs w:val="18"/>
        </w:rPr>
        <w:t xml:space="preserve"> </w:t>
      </w:r>
      <w:r w:rsidR="00344216">
        <w:rPr>
          <w:color w:val="000000"/>
          <w:sz w:val="18"/>
          <w:szCs w:val="18"/>
        </w:rPr>
        <w:t>plemenitih kovinah</w:t>
      </w:r>
      <w:r w:rsidR="00233681">
        <w:rPr>
          <w:color w:val="000000"/>
          <w:sz w:val="18"/>
          <w:szCs w:val="18"/>
        </w:rPr>
        <w:t xml:space="preserve"> zastavno oziroma pridržano pravico.</w:t>
      </w:r>
      <w:r w:rsidR="000231FF">
        <w:rPr>
          <w:color w:val="000000"/>
          <w:sz w:val="18"/>
          <w:szCs w:val="18"/>
        </w:rPr>
        <w:t xml:space="preserve"> Družba Harvest Metallis ima pravico strankin</w:t>
      </w:r>
      <w:r w:rsidR="00344216">
        <w:rPr>
          <w:color w:val="000000"/>
          <w:sz w:val="18"/>
          <w:szCs w:val="18"/>
        </w:rPr>
        <w:t>e</w:t>
      </w:r>
      <w:r w:rsidR="000231FF">
        <w:rPr>
          <w:color w:val="000000"/>
          <w:sz w:val="18"/>
          <w:szCs w:val="18"/>
        </w:rPr>
        <w:t xml:space="preserve"> </w:t>
      </w:r>
      <w:r w:rsidR="00344216">
        <w:rPr>
          <w:color w:val="000000"/>
          <w:sz w:val="18"/>
          <w:szCs w:val="18"/>
        </w:rPr>
        <w:t>plemenite kovine</w:t>
      </w:r>
      <w:r w:rsidR="000231FF">
        <w:rPr>
          <w:color w:val="000000"/>
          <w:sz w:val="18"/>
          <w:szCs w:val="18"/>
        </w:rPr>
        <w:t xml:space="preserve"> </w:t>
      </w:r>
      <w:r w:rsidR="004C4C24">
        <w:rPr>
          <w:color w:val="000000"/>
          <w:sz w:val="18"/>
          <w:szCs w:val="18"/>
        </w:rPr>
        <w:t xml:space="preserve">delno ali v celoti </w:t>
      </w:r>
      <w:r w:rsidR="000231FF">
        <w:rPr>
          <w:color w:val="000000"/>
          <w:sz w:val="18"/>
          <w:szCs w:val="18"/>
        </w:rPr>
        <w:t>odkupiti</w:t>
      </w:r>
      <w:r w:rsidR="00005B09">
        <w:rPr>
          <w:color w:val="000000"/>
          <w:sz w:val="18"/>
          <w:szCs w:val="18"/>
        </w:rPr>
        <w:t xml:space="preserve"> in zapadle obveznosti pobotati z odkupno vrednostjo.</w:t>
      </w:r>
    </w:p>
    <w:p w14:paraId="04677887" w14:textId="77777777" w:rsidR="006C063C" w:rsidRDefault="006C063C" w:rsidP="00470918">
      <w:pPr>
        <w:pBdr>
          <w:top w:val="nil"/>
          <w:left w:val="nil"/>
          <w:bottom w:val="nil"/>
          <w:right w:val="nil"/>
          <w:between w:val="nil"/>
        </w:pBdr>
        <w:spacing w:before="88" w:line="249" w:lineRule="auto"/>
        <w:ind w:left="142" w:right="178"/>
        <w:jc w:val="both"/>
        <w:rPr>
          <w:color w:val="000000"/>
          <w:sz w:val="18"/>
          <w:szCs w:val="18"/>
        </w:rPr>
      </w:pPr>
    </w:p>
    <w:p w14:paraId="338BD2BC" w14:textId="4F369C46" w:rsidR="005213D3" w:rsidRDefault="00C2324E" w:rsidP="00470918">
      <w:pPr>
        <w:pStyle w:val="Naslov1"/>
        <w:numPr>
          <w:ilvl w:val="0"/>
          <w:numId w:val="4"/>
        </w:numPr>
        <w:tabs>
          <w:tab w:val="left" w:pos="489"/>
        </w:tabs>
        <w:spacing w:before="90"/>
        <w:ind w:left="488" w:hanging="383"/>
        <w:jc w:val="both"/>
      </w:pPr>
      <w:r>
        <w:t xml:space="preserve">člen - </w:t>
      </w:r>
      <w:r w:rsidR="00061FC7">
        <w:t>Popisna komisija</w:t>
      </w:r>
    </w:p>
    <w:p w14:paraId="376137D9" w14:textId="45F1E025" w:rsidR="0068507C" w:rsidRDefault="0068507C" w:rsidP="00470918">
      <w:pPr>
        <w:pBdr>
          <w:top w:val="nil"/>
          <w:left w:val="nil"/>
          <w:bottom w:val="nil"/>
          <w:right w:val="nil"/>
          <w:between w:val="nil"/>
        </w:pBdr>
        <w:spacing w:before="88" w:line="249" w:lineRule="auto"/>
        <w:ind w:left="106" w:right="177"/>
        <w:jc w:val="both"/>
        <w:rPr>
          <w:color w:val="000000"/>
          <w:sz w:val="18"/>
          <w:szCs w:val="18"/>
        </w:rPr>
      </w:pPr>
      <w:r>
        <w:rPr>
          <w:color w:val="000000"/>
          <w:sz w:val="18"/>
          <w:szCs w:val="18"/>
        </w:rPr>
        <w:t>Enkrat letno družba Harvest Metallis</w:t>
      </w:r>
      <w:r w:rsidR="00944E94">
        <w:rPr>
          <w:color w:val="000000"/>
          <w:sz w:val="18"/>
          <w:szCs w:val="18"/>
        </w:rPr>
        <w:t xml:space="preserve"> </w:t>
      </w:r>
      <w:r w:rsidR="0048500B">
        <w:rPr>
          <w:color w:val="000000"/>
          <w:sz w:val="18"/>
          <w:szCs w:val="18"/>
        </w:rPr>
        <w:t xml:space="preserve">pregleda </w:t>
      </w:r>
      <w:r w:rsidR="00126B03">
        <w:rPr>
          <w:color w:val="000000"/>
          <w:sz w:val="18"/>
          <w:szCs w:val="18"/>
        </w:rPr>
        <w:t>zalogo plemenitih kovin</w:t>
      </w:r>
      <w:r w:rsidR="00944E94">
        <w:rPr>
          <w:color w:val="000000"/>
          <w:sz w:val="18"/>
          <w:szCs w:val="18"/>
        </w:rPr>
        <w:t xml:space="preserve"> </w:t>
      </w:r>
      <w:r w:rsidR="001F6AB1">
        <w:rPr>
          <w:color w:val="000000"/>
          <w:sz w:val="18"/>
          <w:szCs w:val="18"/>
        </w:rPr>
        <w:t>in njeno pravilnost napram deponiranim plemenitim kovinam strank. O opravljenem pregledu se sestavi zapisnik.</w:t>
      </w:r>
    </w:p>
    <w:p w14:paraId="7047A50A" w14:textId="087454C0" w:rsidR="005213D3" w:rsidRDefault="005213D3" w:rsidP="00470918">
      <w:pPr>
        <w:pBdr>
          <w:top w:val="nil"/>
          <w:left w:val="nil"/>
          <w:bottom w:val="nil"/>
          <w:right w:val="nil"/>
          <w:between w:val="nil"/>
        </w:pBdr>
        <w:spacing w:before="6"/>
        <w:jc w:val="both"/>
        <w:rPr>
          <w:color w:val="000000"/>
          <w:sz w:val="26"/>
          <w:szCs w:val="26"/>
        </w:rPr>
      </w:pPr>
    </w:p>
    <w:p w14:paraId="188D754F" w14:textId="77777777" w:rsidR="007305C5" w:rsidRDefault="007305C5" w:rsidP="007305C5">
      <w:pPr>
        <w:pStyle w:val="Naslov1"/>
        <w:numPr>
          <w:ilvl w:val="0"/>
          <w:numId w:val="4"/>
        </w:numPr>
        <w:tabs>
          <w:tab w:val="left" w:pos="364"/>
        </w:tabs>
        <w:ind w:hanging="258"/>
        <w:jc w:val="both"/>
      </w:pPr>
      <w:r>
        <w:t>člen - Omejitev odgovornosti</w:t>
      </w:r>
    </w:p>
    <w:p w14:paraId="05DA0D21" w14:textId="77777777" w:rsidR="007305C5" w:rsidRDefault="007305C5" w:rsidP="007305C5">
      <w:pPr>
        <w:pBdr>
          <w:top w:val="nil"/>
          <w:left w:val="nil"/>
          <w:bottom w:val="nil"/>
          <w:right w:val="nil"/>
          <w:between w:val="nil"/>
        </w:pBdr>
        <w:spacing w:before="88" w:line="249" w:lineRule="auto"/>
        <w:ind w:left="106" w:right="176"/>
        <w:jc w:val="both"/>
        <w:rPr>
          <w:color w:val="000000"/>
          <w:sz w:val="18"/>
          <w:szCs w:val="18"/>
        </w:rPr>
      </w:pPr>
      <w:r>
        <w:rPr>
          <w:color w:val="000000"/>
          <w:sz w:val="18"/>
          <w:szCs w:val="18"/>
        </w:rPr>
        <w:t>Družba Harvest Metallis ne prevzema nobene odgovornosti za morebitno škodo, ki bi jo stranka lahko utrpela zaradi upoštevanja informacij prejetih s strani družbe Harvest Metallis oziroma jih je videla na njeni spletni strani.</w:t>
      </w:r>
    </w:p>
    <w:p w14:paraId="19364BA9" w14:textId="1A0C7450" w:rsidR="007305C5" w:rsidRPr="00E927B8" w:rsidRDefault="007305C5" w:rsidP="007305C5">
      <w:pPr>
        <w:pBdr>
          <w:top w:val="nil"/>
          <w:left w:val="nil"/>
          <w:bottom w:val="nil"/>
          <w:right w:val="nil"/>
          <w:between w:val="nil"/>
        </w:pBdr>
        <w:spacing w:before="88" w:line="249" w:lineRule="auto"/>
        <w:ind w:left="106" w:right="176"/>
        <w:jc w:val="both"/>
        <w:rPr>
          <w:color w:val="000000"/>
          <w:sz w:val="18"/>
          <w:szCs w:val="18"/>
        </w:rPr>
      </w:pPr>
      <w:r>
        <w:rPr>
          <w:color w:val="000000"/>
          <w:sz w:val="18"/>
          <w:szCs w:val="18"/>
        </w:rPr>
        <w:t xml:space="preserve">Stranka je sama odgovorna glede dodeljevanja dostopa do svojega osebnega </w:t>
      </w:r>
      <w:r w:rsidR="00C105E6">
        <w:rPr>
          <w:color w:val="000000"/>
          <w:sz w:val="18"/>
          <w:szCs w:val="18"/>
        </w:rPr>
        <w:t>portala</w:t>
      </w:r>
      <w:r>
        <w:rPr>
          <w:color w:val="000000"/>
          <w:sz w:val="18"/>
          <w:szCs w:val="18"/>
        </w:rPr>
        <w:t xml:space="preserve"> drugim osebam (po svoji volji ali z odtujitvijo) in nosi sama vse posledice, ki pri tem nastanejo. Družba Harvest Metallis ne prevzema nobene odgovornosti za škodo ali druge posledice, ki bi jih stranka lahko utrpela.</w:t>
      </w:r>
    </w:p>
    <w:p w14:paraId="53014D5D" w14:textId="77777777" w:rsidR="007305C5" w:rsidRDefault="007305C5" w:rsidP="007305C5">
      <w:pPr>
        <w:pBdr>
          <w:top w:val="nil"/>
          <w:left w:val="nil"/>
          <w:bottom w:val="nil"/>
          <w:right w:val="nil"/>
          <w:between w:val="nil"/>
        </w:pBdr>
        <w:spacing w:before="88" w:line="249" w:lineRule="auto"/>
        <w:ind w:left="106" w:right="176"/>
        <w:jc w:val="both"/>
        <w:rPr>
          <w:color w:val="000000"/>
          <w:sz w:val="18"/>
          <w:szCs w:val="18"/>
          <w:highlight w:val="yellow"/>
        </w:rPr>
      </w:pPr>
    </w:p>
    <w:p w14:paraId="7401C0C0" w14:textId="77777777" w:rsidR="007305C5" w:rsidRDefault="007305C5" w:rsidP="007305C5">
      <w:pPr>
        <w:pStyle w:val="Naslov1"/>
        <w:numPr>
          <w:ilvl w:val="0"/>
          <w:numId w:val="4"/>
        </w:numPr>
        <w:tabs>
          <w:tab w:val="left" w:pos="364"/>
        </w:tabs>
        <w:ind w:hanging="258"/>
        <w:jc w:val="both"/>
      </w:pPr>
      <w:r>
        <w:t xml:space="preserve">člen - Preprečevanje pranja denarja </w:t>
      </w:r>
    </w:p>
    <w:p w14:paraId="024C6909" w14:textId="4B50B62C" w:rsidR="007305C5" w:rsidRDefault="007305C5" w:rsidP="006C063C">
      <w:pPr>
        <w:pBdr>
          <w:top w:val="nil"/>
          <w:left w:val="nil"/>
          <w:bottom w:val="nil"/>
          <w:right w:val="nil"/>
          <w:between w:val="nil"/>
        </w:pBdr>
        <w:spacing w:line="249" w:lineRule="auto"/>
        <w:ind w:left="106" w:right="176"/>
        <w:jc w:val="both"/>
        <w:rPr>
          <w:color w:val="000000"/>
          <w:sz w:val="18"/>
          <w:szCs w:val="18"/>
        </w:rPr>
      </w:pPr>
      <w:r>
        <w:rPr>
          <w:color w:val="000000"/>
          <w:sz w:val="18"/>
          <w:szCs w:val="18"/>
        </w:rPr>
        <w:t>Družba Harvest Metallis</w:t>
      </w:r>
      <w:r w:rsidRPr="00B210F8">
        <w:rPr>
          <w:color w:val="000000"/>
          <w:sz w:val="18"/>
          <w:szCs w:val="18"/>
        </w:rPr>
        <w:t xml:space="preserve"> </w:t>
      </w:r>
      <w:r>
        <w:rPr>
          <w:color w:val="000000"/>
          <w:sz w:val="18"/>
          <w:szCs w:val="18"/>
        </w:rPr>
        <w:t>opravlja vse potrebne naloge in postopke skladno z Zakonom o preprečevanju pranja denarja in financiranja terorizma (ZPPDFT-</w:t>
      </w:r>
      <w:r w:rsidR="009212E7">
        <w:rPr>
          <w:color w:val="000000"/>
          <w:sz w:val="18"/>
          <w:szCs w:val="18"/>
        </w:rPr>
        <w:t>2</w:t>
      </w:r>
      <w:r>
        <w:rPr>
          <w:color w:val="000000"/>
          <w:sz w:val="18"/>
          <w:szCs w:val="18"/>
        </w:rPr>
        <w:t xml:space="preserve">, Uradni list RS, št. </w:t>
      </w:r>
      <w:r w:rsidR="009212E7">
        <w:rPr>
          <w:color w:val="000000"/>
          <w:sz w:val="18"/>
          <w:szCs w:val="18"/>
        </w:rPr>
        <w:t>48</w:t>
      </w:r>
      <w:r>
        <w:rPr>
          <w:color w:val="000000"/>
          <w:sz w:val="18"/>
          <w:szCs w:val="18"/>
        </w:rPr>
        <w:t>/</w:t>
      </w:r>
      <w:r w:rsidR="009212E7">
        <w:rPr>
          <w:color w:val="000000"/>
          <w:sz w:val="18"/>
          <w:szCs w:val="18"/>
        </w:rPr>
        <w:t>22</w:t>
      </w:r>
      <w:r>
        <w:rPr>
          <w:color w:val="000000"/>
          <w:sz w:val="18"/>
          <w:szCs w:val="18"/>
        </w:rPr>
        <w:t xml:space="preserve"> s spremembami).</w:t>
      </w:r>
    </w:p>
    <w:p w14:paraId="427B4012" w14:textId="0D55C8A3" w:rsidR="001F29C9" w:rsidRDefault="001F29C9" w:rsidP="006C063C">
      <w:pPr>
        <w:pBdr>
          <w:top w:val="nil"/>
          <w:left w:val="nil"/>
          <w:bottom w:val="nil"/>
          <w:right w:val="nil"/>
          <w:between w:val="nil"/>
        </w:pBdr>
        <w:spacing w:line="249" w:lineRule="auto"/>
        <w:ind w:left="106" w:right="176"/>
        <w:jc w:val="both"/>
        <w:rPr>
          <w:color w:val="000000"/>
          <w:sz w:val="18"/>
          <w:szCs w:val="18"/>
        </w:rPr>
      </w:pPr>
    </w:p>
    <w:p w14:paraId="2EFEBD61" w14:textId="5896CE1D" w:rsidR="001F29C9" w:rsidRDefault="00A3546C" w:rsidP="006C063C">
      <w:pPr>
        <w:pBdr>
          <w:top w:val="nil"/>
          <w:left w:val="nil"/>
          <w:bottom w:val="nil"/>
          <w:right w:val="nil"/>
          <w:between w:val="nil"/>
        </w:pBdr>
        <w:spacing w:line="249" w:lineRule="auto"/>
        <w:ind w:left="106" w:right="176"/>
        <w:jc w:val="both"/>
        <w:rPr>
          <w:color w:val="000000"/>
          <w:sz w:val="18"/>
          <w:szCs w:val="18"/>
        </w:rPr>
      </w:pPr>
      <w:r>
        <w:rPr>
          <w:color w:val="000000"/>
          <w:sz w:val="18"/>
          <w:szCs w:val="18"/>
        </w:rPr>
        <w:t>Družba Harvest Metallis sprejema plačila na transakcijski račun. Nudi tudi možnost plačila v gotovini z upoštevanjem ZPPDFT-</w:t>
      </w:r>
      <w:r w:rsidR="009212E7">
        <w:rPr>
          <w:color w:val="000000"/>
          <w:sz w:val="18"/>
          <w:szCs w:val="18"/>
        </w:rPr>
        <w:t>2</w:t>
      </w:r>
      <w:r>
        <w:rPr>
          <w:color w:val="000000"/>
          <w:sz w:val="18"/>
          <w:szCs w:val="18"/>
        </w:rPr>
        <w:t>.</w:t>
      </w:r>
    </w:p>
    <w:p w14:paraId="4866254F" w14:textId="77777777" w:rsidR="007305C5" w:rsidRPr="006C063C" w:rsidRDefault="007305C5" w:rsidP="007305C5">
      <w:pPr>
        <w:pBdr>
          <w:top w:val="nil"/>
          <w:left w:val="nil"/>
          <w:bottom w:val="nil"/>
          <w:right w:val="nil"/>
          <w:between w:val="nil"/>
        </w:pBdr>
        <w:spacing w:line="214" w:lineRule="auto"/>
        <w:ind w:left="106"/>
        <w:jc w:val="both"/>
        <w:rPr>
          <w:color w:val="000000"/>
          <w:sz w:val="26"/>
          <w:szCs w:val="26"/>
        </w:rPr>
      </w:pPr>
    </w:p>
    <w:p w14:paraId="07936B4B" w14:textId="60E0D893" w:rsidR="005213D3" w:rsidRDefault="00C2324E" w:rsidP="00470918">
      <w:pPr>
        <w:pStyle w:val="Naslov1"/>
        <w:numPr>
          <w:ilvl w:val="0"/>
          <w:numId w:val="4"/>
        </w:numPr>
        <w:tabs>
          <w:tab w:val="left" w:pos="489"/>
        </w:tabs>
        <w:ind w:left="488" w:hanging="383"/>
        <w:jc w:val="both"/>
      </w:pPr>
      <w:r>
        <w:t xml:space="preserve">člen - </w:t>
      </w:r>
      <w:r w:rsidR="00061FC7">
        <w:t xml:space="preserve"> </w:t>
      </w:r>
      <w:r w:rsidR="00E0137F">
        <w:t>Z</w:t>
      </w:r>
      <w:r w:rsidR="00B1063B">
        <w:t>astopanje stranke</w:t>
      </w:r>
    </w:p>
    <w:p w14:paraId="2ECEDAAB" w14:textId="0B57282B" w:rsidR="00B1063B" w:rsidRDefault="00B1063B" w:rsidP="00470918">
      <w:pPr>
        <w:pBdr>
          <w:top w:val="nil"/>
          <w:left w:val="nil"/>
          <w:bottom w:val="nil"/>
          <w:right w:val="nil"/>
          <w:between w:val="nil"/>
        </w:pBdr>
        <w:spacing w:line="249" w:lineRule="auto"/>
        <w:ind w:left="106" w:right="176"/>
        <w:jc w:val="both"/>
        <w:rPr>
          <w:color w:val="000000"/>
          <w:sz w:val="18"/>
          <w:szCs w:val="18"/>
        </w:rPr>
      </w:pPr>
      <w:r>
        <w:rPr>
          <w:color w:val="000000"/>
          <w:sz w:val="18"/>
          <w:szCs w:val="18"/>
        </w:rPr>
        <w:t xml:space="preserve">Stranko lahko po vnaprej danem </w:t>
      </w:r>
      <w:r w:rsidR="00B825DD">
        <w:rPr>
          <w:color w:val="000000"/>
          <w:sz w:val="18"/>
          <w:szCs w:val="18"/>
        </w:rPr>
        <w:t xml:space="preserve">notarsko overjenem </w:t>
      </w:r>
      <w:r w:rsidR="00DF5EE8">
        <w:rPr>
          <w:color w:val="000000"/>
          <w:sz w:val="18"/>
          <w:szCs w:val="18"/>
        </w:rPr>
        <w:t xml:space="preserve">pisnem </w:t>
      </w:r>
      <w:r>
        <w:rPr>
          <w:color w:val="000000"/>
          <w:sz w:val="18"/>
          <w:szCs w:val="18"/>
        </w:rPr>
        <w:t>pooblastilu zastopa pooblaščenec</w:t>
      </w:r>
      <w:r w:rsidR="00DF5EE8">
        <w:rPr>
          <w:color w:val="000000"/>
          <w:sz w:val="18"/>
          <w:szCs w:val="18"/>
        </w:rPr>
        <w:t>.</w:t>
      </w:r>
      <w:r>
        <w:rPr>
          <w:color w:val="000000"/>
          <w:sz w:val="18"/>
          <w:szCs w:val="18"/>
        </w:rPr>
        <w:t xml:space="preserve"> </w:t>
      </w:r>
      <w:r w:rsidR="00DF5EE8">
        <w:rPr>
          <w:color w:val="000000"/>
          <w:sz w:val="18"/>
          <w:szCs w:val="18"/>
        </w:rPr>
        <w:t xml:space="preserve">V pooblastilu </w:t>
      </w:r>
      <w:r>
        <w:rPr>
          <w:color w:val="000000"/>
          <w:sz w:val="18"/>
          <w:szCs w:val="18"/>
        </w:rPr>
        <w:t>mora biti tudi izrecno navedeno, ali se pooblastilo nanaša na vsa ali le na posamezna opravila v zvezi s plemenitimi kovinami in v slednjem primeru, na katera</w:t>
      </w:r>
      <w:r w:rsidR="006C14C4">
        <w:rPr>
          <w:color w:val="000000"/>
          <w:sz w:val="18"/>
          <w:szCs w:val="18"/>
        </w:rPr>
        <w:t>.</w:t>
      </w:r>
      <w:r>
        <w:rPr>
          <w:color w:val="000000"/>
          <w:sz w:val="18"/>
          <w:szCs w:val="18"/>
        </w:rPr>
        <w:t xml:space="preserve"> </w:t>
      </w:r>
      <w:r w:rsidR="001B6F33">
        <w:rPr>
          <w:color w:val="000000"/>
          <w:sz w:val="18"/>
          <w:szCs w:val="18"/>
        </w:rPr>
        <w:t>Če stranka utrpi kakršnokoli škodo na račun zlorabe danega pooblastila, družba Harvest Metallis za to ne odgovarja.</w:t>
      </w:r>
    </w:p>
    <w:p w14:paraId="269A47E4" w14:textId="07C4BD63" w:rsidR="00E53C6A" w:rsidRDefault="00E53C6A" w:rsidP="00470918">
      <w:pPr>
        <w:pBdr>
          <w:top w:val="nil"/>
          <w:left w:val="nil"/>
          <w:bottom w:val="nil"/>
          <w:right w:val="nil"/>
          <w:between w:val="nil"/>
        </w:pBdr>
        <w:spacing w:before="7"/>
        <w:jc w:val="both"/>
        <w:rPr>
          <w:color w:val="000000"/>
          <w:sz w:val="26"/>
          <w:szCs w:val="26"/>
        </w:rPr>
      </w:pPr>
    </w:p>
    <w:p w14:paraId="53089A26" w14:textId="77815F77" w:rsidR="002E4B8F" w:rsidRDefault="002E4B8F" w:rsidP="00470918">
      <w:pPr>
        <w:pStyle w:val="Naslov1"/>
        <w:numPr>
          <w:ilvl w:val="0"/>
          <w:numId w:val="4"/>
        </w:numPr>
        <w:tabs>
          <w:tab w:val="left" w:pos="489"/>
        </w:tabs>
        <w:ind w:left="488" w:hanging="383"/>
        <w:jc w:val="both"/>
      </w:pPr>
      <w:r>
        <w:t xml:space="preserve">člen -  </w:t>
      </w:r>
      <w:r w:rsidR="00A97E40">
        <w:t>Preminitev</w:t>
      </w:r>
      <w:r w:rsidR="001B6F33">
        <w:t xml:space="preserve"> stranke</w:t>
      </w:r>
    </w:p>
    <w:p w14:paraId="45BD2002" w14:textId="7FCC6D71" w:rsidR="002E4B8F" w:rsidRDefault="002E4B8F" w:rsidP="00470918">
      <w:pPr>
        <w:pBdr>
          <w:top w:val="nil"/>
          <w:left w:val="nil"/>
          <w:bottom w:val="nil"/>
          <w:right w:val="nil"/>
          <w:between w:val="nil"/>
        </w:pBdr>
        <w:spacing w:line="249" w:lineRule="auto"/>
        <w:ind w:left="106" w:right="176"/>
        <w:jc w:val="both"/>
        <w:rPr>
          <w:color w:val="000000"/>
          <w:sz w:val="18"/>
          <w:szCs w:val="18"/>
        </w:rPr>
      </w:pPr>
      <w:r>
        <w:rPr>
          <w:color w:val="000000"/>
          <w:sz w:val="18"/>
          <w:szCs w:val="18"/>
        </w:rPr>
        <w:t xml:space="preserve">Če pride do strankine </w:t>
      </w:r>
      <w:r w:rsidR="00A97E40">
        <w:rPr>
          <w:color w:val="000000"/>
          <w:sz w:val="18"/>
          <w:szCs w:val="18"/>
        </w:rPr>
        <w:t>preminitve</w:t>
      </w:r>
      <w:r>
        <w:rPr>
          <w:color w:val="000000"/>
          <w:sz w:val="18"/>
          <w:szCs w:val="18"/>
        </w:rPr>
        <w:t>, bo družba Harvest Metallis plemenite kovine, ki jih stranka še ni prevzela ali pa jih ima v hrambi pri družbi Harvest Metallis, izročila upravičeni osebi iz priloženega pravnomočnega sklepa o dedovanju.</w:t>
      </w:r>
    </w:p>
    <w:p w14:paraId="0381C4C5" w14:textId="77777777" w:rsidR="002E4B8F" w:rsidRDefault="002E4B8F" w:rsidP="00470918">
      <w:pPr>
        <w:pBdr>
          <w:top w:val="nil"/>
          <w:left w:val="nil"/>
          <w:bottom w:val="nil"/>
          <w:right w:val="nil"/>
          <w:between w:val="nil"/>
        </w:pBdr>
        <w:spacing w:line="249" w:lineRule="auto"/>
        <w:ind w:left="106" w:right="176"/>
        <w:jc w:val="both"/>
        <w:rPr>
          <w:color w:val="000000"/>
          <w:sz w:val="18"/>
          <w:szCs w:val="18"/>
        </w:rPr>
      </w:pPr>
    </w:p>
    <w:p w14:paraId="24667D74" w14:textId="6DABDCF5" w:rsidR="002E4B8F" w:rsidRDefault="002E4B8F" w:rsidP="00470918">
      <w:pPr>
        <w:pBdr>
          <w:top w:val="nil"/>
          <w:left w:val="nil"/>
          <w:bottom w:val="nil"/>
          <w:right w:val="nil"/>
          <w:between w:val="nil"/>
        </w:pBdr>
        <w:spacing w:line="249" w:lineRule="auto"/>
        <w:ind w:left="106" w:right="176"/>
        <w:jc w:val="both"/>
        <w:rPr>
          <w:color w:val="000000"/>
          <w:sz w:val="18"/>
          <w:szCs w:val="18"/>
        </w:rPr>
      </w:pPr>
      <w:r>
        <w:rPr>
          <w:color w:val="000000"/>
          <w:sz w:val="18"/>
          <w:szCs w:val="18"/>
        </w:rPr>
        <w:t xml:space="preserve">V primeru nastalih stroškov vezanih na </w:t>
      </w:r>
      <w:r w:rsidR="00ED0EDD">
        <w:rPr>
          <w:color w:val="000000"/>
          <w:sz w:val="18"/>
          <w:szCs w:val="18"/>
        </w:rPr>
        <w:t>prejšnji odstavek</w:t>
      </w:r>
      <w:r>
        <w:rPr>
          <w:color w:val="000000"/>
          <w:sz w:val="18"/>
          <w:szCs w:val="18"/>
        </w:rPr>
        <w:t xml:space="preserve"> ima družba Harvest Metallis pravico strankine plemenite kovine </w:t>
      </w:r>
      <w:r w:rsidR="004C4C24">
        <w:rPr>
          <w:color w:val="000000"/>
          <w:sz w:val="18"/>
          <w:szCs w:val="18"/>
        </w:rPr>
        <w:t xml:space="preserve">delno ali v celoti </w:t>
      </w:r>
      <w:r>
        <w:rPr>
          <w:color w:val="000000"/>
          <w:sz w:val="18"/>
          <w:szCs w:val="18"/>
        </w:rPr>
        <w:t>odkupiti in te stroške</w:t>
      </w:r>
      <w:r w:rsidR="002807B3">
        <w:rPr>
          <w:color w:val="000000"/>
          <w:sz w:val="18"/>
          <w:szCs w:val="18"/>
        </w:rPr>
        <w:t xml:space="preserve"> kot tudi ostale morebitne zapadle obveznosti stranke pobotati z odkupno vrednostjo.</w:t>
      </w:r>
    </w:p>
    <w:p w14:paraId="6A90E0AF" w14:textId="77777777" w:rsidR="002E4B8F" w:rsidRDefault="002E4B8F" w:rsidP="00470918">
      <w:pPr>
        <w:pBdr>
          <w:top w:val="nil"/>
          <w:left w:val="nil"/>
          <w:bottom w:val="nil"/>
          <w:right w:val="nil"/>
          <w:between w:val="nil"/>
        </w:pBdr>
        <w:spacing w:before="7"/>
        <w:jc w:val="both"/>
        <w:rPr>
          <w:color w:val="000000"/>
          <w:sz w:val="26"/>
          <w:szCs w:val="26"/>
        </w:rPr>
      </w:pPr>
    </w:p>
    <w:p w14:paraId="1FE2A32E" w14:textId="4BE0E408" w:rsidR="005213D3" w:rsidRDefault="00C2324E" w:rsidP="006C063C">
      <w:pPr>
        <w:pStyle w:val="Naslov1"/>
        <w:numPr>
          <w:ilvl w:val="0"/>
          <w:numId w:val="3"/>
        </w:numPr>
        <w:tabs>
          <w:tab w:val="left" w:pos="489"/>
        </w:tabs>
        <w:jc w:val="both"/>
      </w:pPr>
      <w:r>
        <w:t xml:space="preserve">člen - </w:t>
      </w:r>
      <w:r w:rsidR="00D26799">
        <w:t>V</w:t>
      </w:r>
      <w:r w:rsidR="00FF4744">
        <w:t>arstvo osebnih podatkov</w:t>
      </w:r>
    </w:p>
    <w:p w14:paraId="549ACCF0" w14:textId="77777777" w:rsidR="00FF4744" w:rsidRPr="00D26799" w:rsidRDefault="00FF4744" w:rsidP="00470918">
      <w:pPr>
        <w:pBdr>
          <w:top w:val="nil"/>
          <w:left w:val="nil"/>
          <w:bottom w:val="nil"/>
          <w:right w:val="nil"/>
          <w:between w:val="nil"/>
        </w:pBdr>
        <w:spacing w:line="249" w:lineRule="auto"/>
        <w:ind w:left="106" w:right="176"/>
        <w:jc w:val="both"/>
        <w:rPr>
          <w:color w:val="000000"/>
          <w:sz w:val="18"/>
          <w:szCs w:val="18"/>
        </w:rPr>
      </w:pPr>
      <w:r w:rsidRPr="00D26799">
        <w:rPr>
          <w:color w:val="000000"/>
          <w:sz w:val="18"/>
          <w:szCs w:val="18"/>
        </w:rPr>
        <w:t xml:space="preserve">Stranka dovoljuje, da </w:t>
      </w:r>
      <w:r w:rsidR="007B1835" w:rsidRPr="00D26799">
        <w:rPr>
          <w:color w:val="000000"/>
          <w:sz w:val="18"/>
          <w:szCs w:val="18"/>
        </w:rPr>
        <w:t>družba Harvest Metallis</w:t>
      </w:r>
      <w:r w:rsidRPr="00D26799">
        <w:rPr>
          <w:color w:val="000000"/>
          <w:sz w:val="18"/>
          <w:szCs w:val="18"/>
        </w:rPr>
        <w:t xml:space="preserve"> v skladu z zakonom, ki ureja v</w:t>
      </w:r>
      <w:r w:rsidR="007B1835" w:rsidRPr="00D26799">
        <w:rPr>
          <w:color w:val="000000"/>
          <w:sz w:val="18"/>
          <w:szCs w:val="18"/>
        </w:rPr>
        <w:t>arstvo osebnih podatkov, obdelu</w:t>
      </w:r>
      <w:r w:rsidRPr="00D26799">
        <w:rPr>
          <w:color w:val="000000"/>
          <w:sz w:val="18"/>
          <w:szCs w:val="18"/>
        </w:rPr>
        <w:t>je</w:t>
      </w:r>
      <w:r w:rsidR="007B1835" w:rsidRPr="00D26799">
        <w:rPr>
          <w:color w:val="000000"/>
          <w:sz w:val="18"/>
          <w:szCs w:val="18"/>
        </w:rPr>
        <w:t xml:space="preserve"> potrebne</w:t>
      </w:r>
      <w:r w:rsidRPr="00D26799">
        <w:rPr>
          <w:color w:val="000000"/>
          <w:sz w:val="18"/>
          <w:szCs w:val="18"/>
        </w:rPr>
        <w:t xml:space="preserve"> osebn</w:t>
      </w:r>
      <w:r w:rsidR="007B1835" w:rsidRPr="00D26799">
        <w:rPr>
          <w:color w:val="000000"/>
          <w:sz w:val="18"/>
          <w:szCs w:val="18"/>
        </w:rPr>
        <w:t>e</w:t>
      </w:r>
      <w:r w:rsidRPr="00D26799">
        <w:rPr>
          <w:color w:val="000000"/>
          <w:sz w:val="18"/>
          <w:szCs w:val="18"/>
        </w:rPr>
        <w:t xml:space="preserve"> podatk</w:t>
      </w:r>
      <w:r w:rsidR="007B1835" w:rsidRPr="00D26799">
        <w:rPr>
          <w:color w:val="000000"/>
          <w:sz w:val="18"/>
          <w:szCs w:val="18"/>
        </w:rPr>
        <w:t>e.</w:t>
      </w:r>
    </w:p>
    <w:p w14:paraId="51B4F9FD" w14:textId="77777777" w:rsidR="00FF4744" w:rsidRPr="00D26799" w:rsidRDefault="00FF4744" w:rsidP="00470918">
      <w:pPr>
        <w:pBdr>
          <w:top w:val="nil"/>
          <w:left w:val="nil"/>
          <w:bottom w:val="nil"/>
          <w:right w:val="nil"/>
          <w:between w:val="nil"/>
        </w:pBdr>
        <w:spacing w:line="249" w:lineRule="auto"/>
        <w:ind w:left="106" w:right="176"/>
        <w:jc w:val="both"/>
        <w:rPr>
          <w:color w:val="000000"/>
          <w:sz w:val="18"/>
          <w:szCs w:val="18"/>
        </w:rPr>
      </w:pPr>
    </w:p>
    <w:p w14:paraId="26E740D8" w14:textId="77777777" w:rsidR="00FF4744" w:rsidRPr="00D26799" w:rsidRDefault="00FF4744" w:rsidP="00470918">
      <w:pPr>
        <w:pBdr>
          <w:top w:val="nil"/>
          <w:left w:val="nil"/>
          <w:bottom w:val="nil"/>
          <w:right w:val="nil"/>
          <w:between w:val="nil"/>
        </w:pBdr>
        <w:spacing w:line="249" w:lineRule="auto"/>
        <w:ind w:left="106" w:right="176"/>
        <w:jc w:val="both"/>
        <w:rPr>
          <w:color w:val="000000"/>
          <w:sz w:val="18"/>
          <w:szCs w:val="18"/>
        </w:rPr>
      </w:pPr>
      <w:r w:rsidRPr="00D26799">
        <w:rPr>
          <w:color w:val="000000"/>
          <w:sz w:val="18"/>
          <w:szCs w:val="18"/>
        </w:rPr>
        <w:t>Družba Harvest Metallis je sprejela politiko zasebnosti, iz katere lahko stranka razbere več informacij o obdelavi osebnih podatkov in je dostopna na spletni strani www.harvestmetallis.si. Izvleček vsebine omenjene politike je zapisan v dokumentu »Pravno obvestilo v zvezi z varstvom osebnih podatkov«.</w:t>
      </w:r>
    </w:p>
    <w:p w14:paraId="48015E40" w14:textId="1D707461" w:rsidR="005213D3" w:rsidRDefault="005213D3" w:rsidP="00470918">
      <w:pPr>
        <w:pBdr>
          <w:top w:val="nil"/>
          <w:left w:val="nil"/>
          <w:bottom w:val="nil"/>
          <w:right w:val="nil"/>
          <w:between w:val="nil"/>
        </w:pBdr>
        <w:spacing w:before="4"/>
        <w:jc w:val="both"/>
        <w:rPr>
          <w:color w:val="000000"/>
          <w:sz w:val="26"/>
          <w:szCs w:val="26"/>
        </w:rPr>
      </w:pPr>
    </w:p>
    <w:p w14:paraId="2F2EAF48" w14:textId="757D2E31" w:rsidR="00F47400" w:rsidRDefault="00F47400" w:rsidP="00F47400">
      <w:pPr>
        <w:pStyle w:val="Naslov1"/>
        <w:numPr>
          <w:ilvl w:val="0"/>
          <w:numId w:val="3"/>
        </w:numPr>
        <w:tabs>
          <w:tab w:val="left" w:pos="489"/>
        </w:tabs>
        <w:ind w:left="488" w:hanging="383"/>
        <w:jc w:val="both"/>
      </w:pPr>
      <w:r>
        <w:t>člen - Reklamacije</w:t>
      </w:r>
    </w:p>
    <w:p w14:paraId="4D63E434" w14:textId="77777777" w:rsidR="00F47400" w:rsidRDefault="00F47400" w:rsidP="00F47400">
      <w:pPr>
        <w:pBdr>
          <w:between w:val="nil"/>
        </w:pBdr>
        <w:spacing w:line="249" w:lineRule="auto"/>
        <w:ind w:left="106" w:right="176"/>
        <w:jc w:val="both"/>
        <w:rPr>
          <w:color w:val="000000"/>
          <w:sz w:val="18"/>
          <w:szCs w:val="18"/>
        </w:rPr>
      </w:pPr>
      <w:r>
        <w:rPr>
          <w:color w:val="000000"/>
          <w:sz w:val="18"/>
          <w:szCs w:val="18"/>
        </w:rPr>
        <w:t xml:space="preserve">Družba Harvest Metallis sprejema pisne reklamacije na e-naslov: </w:t>
      </w:r>
      <w:hyperlink r:id="rId8">
        <w:r>
          <w:rPr>
            <w:color w:val="000000"/>
            <w:sz w:val="18"/>
            <w:szCs w:val="18"/>
          </w:rPr>
          <w:t>info@harvestmetallis.si</w:t>
        </w:r>
      </w:hyperlink>
      <w:r>
        <w:rPr>
          <w:color w:val="000000"/>
          <w:sz w:val="18"/>
          <w:szCs w:val="18"/>
        </w:rPr>
        <w:t xml:space="preserve"> in jih bo obravnavala oz. rešila v najkrajšem možnem času.</w:t>
      </w:r>
    </w:p>
    <w:p w14:paraId="29236199" w14:textId="77777777" w:rsidR="00F47400" w:rsidRDefault="00F47400" w:rsidP="00470918">
      <w:pPr>
        <w:pBdr>
          <w:top w:val="nil"/>
          <w:left w:val="nil"/>
          <w:bottom w:val="nil"/>
          <w:right w:val="nil"/>
          <w:between w:val="nil"/>
        </w:pBdr>
        <w:spacing w:before="4"/>
        <w:jc w:val="both"/>
        <w:rPr>
          <w:color w:val="000000"/>
          <w:sz w:val="26"/>
          <w:szCs w:val="26"/>
        </w:rPr>
      </w:pPr>
    </w:p>
    <w:p w14:paraId="7789955D" w14:textId="3860BC76" w:rsidR="005213D3" w:rsidRDefault="00C2324E" w:rsidP="00470918">
      <w:pPr>
        <w:pStyle w:val="Naslov1"/>
        <w:numPr>
          <w:ilvl w:val="0"/>
          <w:numId w:val="3"/>
        </w:numPr>
        <w:tabs>
          <w:tab w:val="left" w:pos="489"/>
        </w:tabs>
        <w:ind w:left="488" w:hanging="383"/>
        <w:jc w:val="both"/>
      </w:pPr>
      <w:r>
        <w:t>čle</w:t>
      </w:r>
      <w:r w:rsidR="005F62BE">
        <w:t>n</w:t>
      </w:r>
      <w:r>
        <w:t xml:space="preserve"> </w:t>
      </w:r>
      <w:r w:rsidR="007B1835">
        <w:t>–</w:t>
      </w:r>
      <w:r>
        <w:t xml:space="preserve"> </w:t>
      </w:r>
      <w:r w:rsidR="007B1835">
        <w:t>Mirno reševanje sporov, s</w:t>
      </w:r>
      <w:r>
        <w:t>odna pristojnost</w:t>
      </w:r>
      <w:r w:rsidR="007B1835">
        <w:t xml:space="preserve"> in materialno pravo</w:t>
      </w:r>
    </w:p>
    <w:p w14:paraId="20C07B29" w14:textId="5BD1A81B" w:rsidR="00873BD9" w:rsidRPr="00873BD9" w:rsidRDefault="00873BD9" w:rsidP="00307DF3">
      <w:pPr>
        <w:pBdr>
          <w:between w:val="nil"/>
        </w:pBdr>
        <w:spacing w:line="249" w:lineRule="auto"/>
        <w:ind w:left="106" w:right="176"/>
        <w:jc w:val="both"/>
        <w:rPr>
          <w:color w:val="000000"/>
          <w:sz w:val="18"/>
          <w:szCs w:val="18"/>
        </w:rPr>
      </w:pPr>
      <w:r w:rsidRPr="00873BD9">
        <w:rPr>
          <w:color w:val="000000"/>
          <w:sz w:val="18"/>
          <w:szCs w:val="18"/>
        </w:rPr>
        <w:t>Spore iz te Pogodbe se stranki zavezujeta reševati sporazumno. Če sporazum ne bo mogoč, bo o sporu odločalo pristojno sodišče</w:t>
      </w:r>
      <w:r w:rsidR="00E938E9">
        <w:rPr>
          <w:color w:val="000000"/>
          <w:sz w:val="18"/>
          <w:szCs w:val="18"/>
        </w:rPr>
        <w:t xml:space="preserve"> v kraju sedeža družbe Harvest Metallis, uporablja s</w:t>
      </w:r>
      <w:r w:rsidR="00E72889">
        <w:rPr>
          <w:color w:val="000000"/>
          <w:sz w:val="18"/>
          <w:szCs w:val="18"/>
        </w:rPr>
        <w:t>e</w:t>
      </w:r>
      <w:r w:rsidR="00E938E9">
        <w:rPr>
          <w:color w:val="000000"/>
          <w:sz w:val="18"/>
          <w:szCs w:val="18"/>
        </w:rPr>
        <w:t xml:space="preserve"> pravo Republike Slovenije.</w:t>
      </w:r>
    </w:p>
    <w:p w14:paraId="00CCAB07" w14:textId="7511EC03" w:rsidR="00873BD9" w:rsidRDefault="00873BD9" w:rsidP="00470918">
      <w:pPr>
        <w:pBdr>
          <w:top w:val="nil"/>
          <w:left w:val="nil"/>
          <w:bottom w:val="nil"/>
          <w:right w:val="nil"/>
          <w:between w:val="nil"/>
        </w:pBdr>
        <w:spacing w:line="249" w:lineRule="auto"/>
        <w:ind w:left="106" w:right="176"/>
        <w:jc w:val="both"/>
        <w:rPr>
          <w:color w:val="000000"/>
          <w:sz w:val="18"/>
          <w:szCs w:val="18"/>
        </w:rPr>
      </w:pPr>
    </w:p>
    <w:p w14:paraId="4B981418" w14:textId="2447B0DE" w:rsidR="00E30731" w:rsidRDefault="00E30731" w:rsidP="00470918">
      <w:pPr>
        <w:pBdr>
          <w:top w:val="nil"/>
          <w:left w:val="nil"/>
          <w:bottom w:val="nil"/>
          <w:right w:val="nil"/>
          <w:between w:val="nil"/>
        </w:pBdr>
        <w:spacing w:line="249" w:lineRule="auto"/>
        <w:ind w:left="106" w:right="176"/>
        <w:jc w:val="both"/>
        <w:rPr>
          <w:color w:val="000000"/>
          <w:sz w:val="18"/>
          <w:szCs w:val="18"/>
        </w:rPr>
      </w:pPr>
    </w:p>
    <w:p w14:paraId="6D58E773" w14:textId="77777777" w:rsidR="00E30731" w:rsidRDefault="00E30731" w:rsidP="00470918">
      <w:pPr>
        <w:pBdr>
          <w:top w:val="nil"/>
          <w:left w:val="nil"/>
          <w:bottom w:val="nil"/>
          <w:right w:val="nil"/>
          <w:between w:val="nil"/>
        </w:pBdr>
        <w:spacing w:line="249" w:lineRule="auto"/>
        <w:ind w:left="106" w:right="176"/>
        <w:jc w:val="both"/>
        <w:rPr>
          <w:color w:val="000000"/>
          <w:sz w:val="18"/>
          <w:szCs w:val="18"/>
        </w:rPr>
      </w:pPr>
    </w:p>
    <w:p w14:paraId="7A7E7EC8" w14:textId="2BC9F9FA" w:rsidR="005213D3" w:rsidRDefault="005F62BE" w:rsidP="00470918">
      <w:pPr>
        <w:pStyle w:val="Naslov1"/>
        <w:numPr>
          <w:ilvl w:val="0"/>
          <w:numId w:val="3"/>
        </w:numPr>
        <w:tabs>
          <w:tab w:val="left" w:pos="489"/>
        </w:tabs>
        <w:ind w:left="488" w:hanging="383"/>
        <w:jc w:val="both"/>
      </w:pPr>
      <w:r>
        <w:lastRenderedPageBreak/>
        <w:t xml:space="preserve">člen - </w:t>
      </w:r>
      <w:r w:rsidR="00C2324E">
        <w:t>Splošni pogoj</w:t>
      </w:r>
      <w:r w:rsidR="00D606E0">
        <w:t>i</w:t>
      </w:r>
    </w:p>
    <w:p w14:paraId="57FD951F" w14:textId="3FC5D576" w:rsidR="002970B0" w:rsidRDefault="00134B06" w:rsidP="00470918">
      <w:pPr>
        <w:pBdr>
          <w:top w:val="nil"/>
          <w:left w:val="nil"/>
          <w:bottom w:val="nil"/>
          <w:right w:val="nil"/>
          <w:between w:val="nil"/>
        </w:pBdr>
        <w:spacing w:before="89" w:line="249" w:lineRule="auto"/>
        <w:ind w:left="106" w:right="177"/>
        <w:jc w:val="both"/>
        <w:rPr>
          <w:color w:val="000000"/>
          <w:sz w:val="18"/>
          <w:szCs w:val="18"/>
        </w:rPr>
      </w:pPr>
      <w:r>
        <w:rPr>
          <w:color w:val="000000"/>
          <w:sz w:val="18"/>
          <w:szCs w:val="18"/>
        </w:rPr>
        <w:t xml:space="preserve">Vsakokrat veljavni </w:t>
      </w:r>
      <w:r w:rsidR="00267649">
        <w:rPr>
          <w:color w:val="000000"/>
          <w:sz w:val="18"/>
          <w:szCs w:val="18"/>
        </w:rPr>
        <w:t>S</w:t>
      </w:r>
      <w:r>
        <w:rPr>
          <w:color w:val="000000"/>
          <w:sz w:val="18"/>
          <w:szCs w:val="18"/>
        </w:rPr>
        <w:t xml:space="preserve">plošni pogoji so objavljeni </w:t>
      </w:r>
      <w:r w:rsidR="001F29C9">
        <w:rPr>
          <w:color w:val="000000"/>
          <w:sz w:val="18"/>
          <w:szCs w:val="18"/>
        </w:rPr>
        <w:t>na spletni strani</w:t>
      </w:r>
      <w:r w:rsidR="002970B0">
        <w:rPr>
          <w:color w:val="000000"/>
          <w:sz w:val="18"/>
          <w:szCs w:val="18"/>
        </w:rPr>
        <w:t xml:space="preserve"> in sedežu družbe Harvest Metallis. Družba Harvest Metallis ima pravico kadarkoli veljavno spremeniti Splošne pogoje.</w:t>
      </w:r>
    </w:p>
    <w:p w14:paraId="6E87DF2D" w14:textId="4892BB94" w:rsidR="005213D3" w:rsidRDefault="002970B0" w:rsidP="00E636FE">
      <w:pPr>
        <w:pBdr>
          <w:top w:val="nil"/>
          <w:left w:val="nil"/>
          <w:bottom w:val="nil"/>
          <w:right w:val="nil"/>
          <w:between w:val="nil"/>
        </w:pBdr>
        <w:spacing w:before="89" w:line="249" w:lineRule="auto"/>
        <w:ind w:left="106" w:right="177"/>
        <w:jc w:val="both"/>
        <w:rPr>
          <w:color w:val="000000"/>
          <w:sz w:val="18"/>
          <w:szCs w:val="18"/>
        </w:rPr>
      </w:pPr>
      <w:r>
        <w:rPr>
          <w:color w:val="000000"/>
          <w:sz w:val="18"/>
          <w:szCs w:val="18"/>
        </w:rPr>
        <w:t xml:space="preserve">Vsakokrat veljavni Splošni pogoji so tudi sestavni </w:t>
      </w:r>
      <w:r w:rsidRPr="002970B0">
        <w:rPr>
          <w:color w:val="000000"/>
          <w:sz w:val="18"/>
          <w:szCs w:val="18"/>
        </w:rPr>
        <w:t>del sklenjene Pogodbe in</w:t>
      </w:r>
      <w:r>
        <w:rPr>
          <w:color w:val="000000"/>
          <w:sz w:val="18"/>
          <w:szCs w:val="18"/>
        </w:rPr>
        <w:t xml:space="preserve"> v kolikor se stranka z </w:t>
      </w:r>
      <w:r w:rsidR="00345827">
        <w:rPr>
          <w:color w:val="000000"/>
          <w:sz w:val="18"/>
          <w:szCs w:val="18"/>
        </w:rPr>
        <w:t>njihovimi</w:t>
      </w:r>
      <w:r>
        <w:rPr>
          <w:color w:val="000000"/>
          <w:sz w:val="18"/>
          <w:szCs w:val="18"/>
        </w:rPr>
        <w:t xml:space="preserve"> spremembami ne strinja, ima pravico, da v roku 8 dni od spremembe odstopi od Pogodbe.</w:t>
      </w:r>
    </w:p>
    <w:p w14:paraId="7DA88078" w14:textId="44556983" w:rsidR="00E636FE" w:rsidRDefault="00E636FE" w:rsidP="00E636FE">
      <w:pPr>
        <w:pBdr>
          <w:top w:val="nil"/>
          <w:left w:val="nil"/>
          <w:bottom w:val="nil"/>
          <w:right w:val="nil"/>
          <w:between w:val="nil"/>
        </w:pBdr>
        <w:spacing w:before="89" w:line="249" w:lineRule="auto"/>
        <w:ind w:left="106" w:right="177"/>
        <w:jc w:val="both"/>
        <w:rPr>
          <w:color w:val="000000"/>
          <w:sz w:val="18"/>
          <w:szCs w:val="18"/>
        </w:rPr>
      </w:pPr>
    </w:p>
    <w:p w14:paraId="1BBDB26A" w14:textId="71177C49" w:rsidR="00E636FE" w:rsidRPr="00E636FE" w:rsidRDefault="00E636FE" w:rsidP="00E636FE">
      <w:pPr>
        <w:pBdr>
          <w:top w:val="nil"/>
          <w:left w:val="nil"/>
          <w:bottom w:val="nil"/>
          <w:right w:val="nil"/>
          <w:between w:val="nil"/>
        </w:pBdr>
        <w:spacing w:before="89" w:line="249" w:lineRule="auto"/>
        <w:ind w:left="106" w:right="177"/>
        <w:jc w:val="both"/>
        <w:rPr>
          <w:color w:val="000000"/>
          <w:sz w:val="18"/>
          <w:szCs w:val="18"/>
        </w:rPr>
      </w:pPr>
      <w:r w:rsidRPr="001453AA">
        <w:rPr>
          <w:color w:val="000000"/>
          <w:sz w:val="18"/>
          <w:szCs w:val="18"/>
        </w:rPr>
        <w:t>Ti splošni pogoji</w:t>
      </w:r>
      <w:r w:rsidR="00BC054A" w:rsidRPr="001453AA">
        <w:rPr>
          <w:color w:val="000000"/>
          <w:sz w:val="18"/>
          <w:szCs w:val="18"/>
        </w:rPr>
        <w:t xml:space="preserve"> veljajo od </w:t>
      </w:r>
      <w:r w:rsidR="00315092">
        <w:rPr>
          <w:color w:val="000000"/>
          <w:sz w:val="18"/>
          <w:szCs w:val="18"/>
        </w:rPr>
        <w:t>07</w:t>
      </w:r>
      <w:r w:rsidR="001453AA" w:rsidRPr="001453AA">
        <w:rPr>
          <w:color w:val="000000"/>
          <w:sz w:val="18"/>
          <w:szCs w:val="18"/>
        </w:rPr>
        <w:t>.</w:t>
      </w:r>
      <w:r w:rsidR="00315092">
        <w:rPr>
          <w:color w:val="000000"/>
          <w:sz w:val="18"/>
          <w:szCs w:val="18"/>
        </w:rPr>
        <w:t>10</w:t>
      </w:r>
      <w:r w:rsidR="001453AA" w:rsidRPr="001453AA">
        <w:rPr>
          <w:color w:val="000000"/>
          <w:sz w:val="18"/>
          <w:szCs w:val="18"/>
        </w:rPr>
        <w:t>.202</w:t>
      </w:r>
      <w:r w:rsidR="00793355">
        <w:rPr>
          <w:color w:val="000000"/>
          <w:sz w:val="18"/>
          <w:szCs w:val="18"/>
        </w:rPr>
        <w:t>2.</w:t>
      </w:r>
    </w:p>
    <w:p w14:paraId="33FDCF76" w14:textId="77777777" w:rsidR="00E636FE" w:rsidRDefault="00E636FE" w:rsidP="00470918">
      <w:pPr>
        <w:pBdr>
          <w:top w:val="nil"/>
          <w:left w:val="nil"/>
          <w:bottom w:val="nil"/>
          <w:right w:val="nil"/>
          <w:between w:val="nil"/>
        </w:pBdr>
        <w:spacing w:before="3"/>
        <w:jc w:val="both"/>
        <w:rPr>
          <w:color w:val="000000"/>
          <w:sz w:val="25"/>
          <w:szCs w:val="25"/>
        </w:rPr>
      </w:pPr>
    </w:p>
    <w:p w14:paraId="6D89B75B" w14:textId="4572D5E4" w:rsidR="005213D3" w:rsidRDefault="00C2324E" w:rsidP="00470918">
      <w:pPr>
        <w:pBdr>
          <w:top w:val="nil"/>
          <w:left w:val="nil"/>
          <w:bottom w:val="nil"/>
          <w:right w:val="nil"/>
          <w:between w:val="nil"/>
        </w:pBdr>
        <w:ind w:left="106"/>
        <w:jc w:val="both"/>
        <w:rPr>
          <w:color w:val="000000"/>
          <w:sz w:val="18"/>
          <w:szCs w:val="18"/>
        </w:rPr>
      </w:pPr>
      <w:r>
        <w:rPr>
          <w:color w:val="000000"/>
          <w:sz w:val="18"/>
          <w:szCs w:val="18"/>
        </w:rPr>
        <w:t>V Ljubljani, dne</w:t>
      </w:r>
      <w:r w:rsidR="001453AA">
        <w:rPr>
          <w:color w:val="000000"/>
          <w:sz w:val="18"/>
          <w:szCs w:val="18"/>
        </w:rPr>
        <w:t xml:space="preserve"> </w:t>
      </w:r>
      <w:r w:rsidR="00315092">
        <w:rPr>
          <w:color w:val="000000"/>
          <w:sz w:val="18"/>
          <w:szCs w:val="18"/>
        </w:rPr>
        <w:t>07</w:t>
      </w:r>
      <w:r w:rsidR="001453AA">
        <w:rPr>
          <w:color w:val="000000"/>
          <w:sz w:val="18"/>
          <w:szCs w:val="18"/>
        </w:rPr>
        <w:t>.</w:t>
      </w:r>
      <w:r w:rsidR="00315092">
        <w:rPr>
          <w:color w:val="000000"/>
          <w:sz w:val="18"/>
          <w:szCs w:val="18"/>
        </w:rPr>
        <w:t>10</w:t>
      </w:r>
      <w:r w:rsidR="001453AA">
        <w:rPr>
          <w:color w:val="000000"/>
          <w:sz w:val="18"/>
          <w:szCs w:val="18"/>
        </w:rPr>
        <w:t>.202</w:t>
      </w:r>
      <w:r w:rsidR="00793355">
        <w:rPr>
          <w:color w:val="000000"/>
          <w:sz w:val="18"/>
          <w:szCs w:val="18"/>
        </w:rPr>
        <w:t>2</w:t>
      </w:r>
    </w:p>
    <w:p w14:paraId="71CD5ED6" w14:textId="4E3D853F" w:rsidR="00236BDB" w:rsidRDefault="009D47D1" w:rsidP="009D47D1">
      <w:pPr>
        <w:pBdr>
          <w:top w:val="nil"/>
          <w:left w:val="nil"/>
          <w:bottom w:val="nil"/>
          <w:right w:val="nil"/>
          <w:between w:val="nil"/>
        </w:pBdr>
        <w:tabs>
          <w:tab w:val="left" w:pos="4900"/>
        </w:tabs>
        <w:ind w:left="106"/>
        <w:jc w:val="both"/>
        <w:rPr>
          <w:color w:val="000000"/>
          <w:sz w:val="18"/>
          <w:szCs w:val="18"/>
        </w:rPr>
      </w:pPr>
      <w:r>
        <w:rPr>
          <w:color w:val="000000"/>
          <w:sz w:val="18"/>
          <w:szCs w:val="18"/>
        </w:rPr>
        <w:tab/>
      </w:r>
    </w:p>
    <w:p w14:paraId="4608AD3E" w14:textId="55EB0EBF" w:rsidR="00236BDB" w:rsidRDefault="00236BDB" w:rsidP="00470918">
      <w:pPr>
        <w:pBdr>
          <w:top w:val="nil"/>
          <w:left w:val="nil"/>
          <w:bottom w:val="nil"/>
          <w:right w:val="nil"/>
          <w:between w:val="nil"/>
        </w:pBdr>
        <w:ind w:left="106"/>
        <w:jc w:val="both"/>
        <w:rPr>
          <w:color w:val="000000"/>
          <w:sz w:val="18"/>
          <w:szCs w:val="18"/>
        </w:rPr>
      </w:pPr>
    </w:p>
    <w:p w14:paraId="11AA8E56" w14:textId="77777777" w:rsidR="00675EC8" w:rsidRDefault="00675EC8" w:rsidP="00470918">
      <w:pPr>
        <w:pBdr>
          <w:top w:val="nil"/>
          <w:left w:val="nil"/>
          <w:bottom w:val="nil"/>
          <w:right w:val="nil"/>
          <w:between w:val="nil"/>
        </w:pBdr>
        <w:ind w:left="106"/>
        <w:jc w:val="both"/>
        <w:rPr>
          <w:color w:val="000000"/>
          <w:sz w:val="18"/>
          <w:szCs w:val="18"/>
        </w:rPr>
      </w:pPr>
    </w:p>
    <w:sectPr w:rsidR="00675EC8">
      <w:headerReference w:type="default" r:id="rId9"/>
      <w:footerReference w:type="default" r:id="rId10"/>
      <w:pgSz w:w="11910" w:h="16840"/>
      <w:pgMar w:top="1599" w:right="499" w:bottom="1134" w:left="459" w:header="244"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B311" w14:textId="77777777" w:rsidR="00B658ED" w:rsidRDefault="00B658ED">
      <w:r>
        <w:separator/>
      </w:r>
    </w:p>
  </w:endnote>
  <w:endnote w:type="continuationSeparator" w:id="0">
    <w:p w14:paraId="711C2CA4" w14:textId="77777777" w:rsidR="00B658ED" w:rsidRDefault="00B6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ill San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C480" w14:textId="1420B369" w:rsidR="005213D3" w:rsidRPr="007A4AFF" w:rsidRDefault="00C2324E">
    <w:pPr>
      <w:spacing w:before="3"/>
      <w:ind w:right="104"/>
      <w:jc w:val="both"/>
      <w:rPr>
        <w:rFonts w:eastAsia="Arial"/>
        <w:sz w:val="16"/>
        <w:szCs w:val="16"/>
      </w:rPr>
    </w:pPr>
    <w:bookmarkStart w:id="0" w:name="_Hlk60743407"/>
    <w:r w:rsidRPr="007A4AFF">
      <w:rPr>
        <w:rFonts w:eastAsia="Arial"/>
        <w:sz w:val="16"/>
        <w:szCs w:val="16"/>
      </w:rPr>
      <w:t xml:space="preserve">Harvest Metallis </w:t>
    </w:r>
    <w:proofErr w:type="spellStart"/>
    <w:r w:rsidRPr="007A4AFF">
      <w:rPr>
        <w:rFonts w:eastAsia="Arial"/>
        <w:sz w:val="16"/>
        <w:szCs w:val="16"/>
      </w:rPr>
      <w:t>d.o.o</w:t>
    </w:r>
    <w:proofErr w:type="spellEnd"/>
    <w:r w:rsidRPr="007A4AFF">
      <w:rPr>
        <w:rFonts w:eastAsia="Arial"/>
        <w:sz w:val="16"/>
        <w:szCs w:val="16"/>
      </w:rPr>
      <w:t xml:space="preserve">., Dunajska cesta 190, 1000 Ljubljana, Slovenija, matična št.: 8677212000, davčna št.: 60128925, ki jo zastopa direktorica Petra Knap. Družba Harvest Metallis je od dne 09.07.2020 vpisana v sodni register Okrožnega sodišča v Ljubljani, pod številko: 2020/21739. Tel: </w:t>
    </w:r>
    <w:r w:rsidR="00B9127A" w:rsidRPr="007A4AFF">
      <w:rPr>
        <w:rFonts w:eastAsia="Arial"/>
        <w:sz w:val="16"/>
        <w:szCs w:val="16"/>
      </w:rPr>
      <w:t>030 664 422</w:t>
    </w:r>
    <w:r w:rsidRPr="007A4AFF">
      <w:rPr>
        <w:rFonts w:eastAsia="Arial"/>
        <w:sz w:val="16"/>
        <w:szCs w:val="16"/>
      </w:rPr>
      <w:t xml:space="preserve">, </w:t>
    </w:r>
    <w:proofErr w:type="spellStart"/>
    <w:r w:rsidRPr="007A4AFF">
      <w:rPr>
        <w:rFonts w:eastAsia="Arial"/>
        <w:sz w:val="16"/>
        <w:szCs w:val="16"/>
      </w:rPr>
      <w:t>email</w:t>
    </w:r>
    <w:proofErr w:type="spellEnd"/>
    <w:r w:rsidRPr="007A4AFF">
      <w:rPr>
        <w:rFonts w:eastAsia="Arial"/>
        <w:sz w:val="16"/>
        <w:szCs w:val="16"/>
      </w:rPr>
      <w:t>: info@</w:t>
    </w:r>
    <w:hyperlink r:id="rId1">
      <w:r w:rsidRPr="007A4AFF">
        <w:rPr>
          <w:rFonts w:eastAsia="Arial"/>
          <w:sz w:val="16"/>
          <w:szCs w:val="16"/>
        </w:rPr>
        <w:t>harvestmetallis.si</w:t>
      </w:r>
    </w:hyperlink>
    <w:r w:rsidRPr="007A4AFF">
      <w:rPr>
        <w:rFonts w:eastAsia="Arial"/>
        <w:sz w:val="16"/>
        <w:szCs w:val="16"/>
      </w:rPr>
      <w:t xml:space="preserve">, </w:t>
    </w:r>
    <w:hyperlink r:id="rId2">
      <w:r w:rsidRPr="007A4AFF">
        <w:rPr>
          <w:rFonts w:eastAsia="Arial"/>
          <w:color w:val="0000FF"/>
          <w:sz w:val="16"/>
          <w:szCs w:val="16"/>
          <w:u w:val="single"/>
        </w:rPr>
        <w:t>www.harvestmetallis.si</w:t>
      </w:r>
    </w:hyperlink>
    <w:r w:rsidRPr="007A4AFF">
      <w:rPr>
        <w:rFonts w:eastAsia="Arial"/>
        <w:sz w:val="16"/>
        <w:szCs w:val="16"/>
      </w:rPr>
      <w:t xml:space="preserve">, št. transakcijskega računa: </w:t>
    </w:r>
    <w:r w:rsidR="00873932" w:rsidRPr="007A4AFF">
      <w:rPr>
        <w:sz w:val="16"/>
        <w:szCs w:val="16"/>
      </w:rPr>
      <w:t>SI56 3000 0002 9592 117 (</w:t>
    </w:r>
    <w:r w:rsidR="00852BA3">
      <w:rPr>
        <w:sz w:val="16"/>
        <w:szCs w:val="16"/>
      </w:rPr>
      <w:t>N Banka</w:t>
    </w:r>
    <w:r w:rsidR="00873932" w:rsidRPr="007A4AFF">
      <w:rPr>
        <w:sz w:val="16"/>
        <w:szCs w:val="16"/>
      </w:rPr>
      <w:t xml:space="preserve"> d.d)</w:t>
    </w:r>
  </w:p>
  <w:bookmarkEnd w:id="0"/>
  <w:p w14:paraId="16B1501F" w14:textId="77777777" w:rsidR="005213D3" w:rsidRDefault="005213D3">
    <w:pPr>
      <w:pBdr>
        <w:top w:val="nil"/>
        <w:left w:val="nil"/>
        <w:bottom w:val="nil"/>
        <w:right w:val="nil"/>
        <w:between w:val="nil"/>
      </w:pBdr>
      <w:spacing w:line="14"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0C7D" w14:textId="77777777" w:rsidR="00B658ED" w:rsidRDefault="00B658ED">
      <w:r>
        <w:separator/>
      </w:r>
    </w:p>
  </w:footnote>
  <w:footnote w:type="continuationSeparator" w:id="0">
    <w:p w14:paraId="6395EEE2" w14:textId="77777777" w:rsidR="00B658ED" w:rsidRDefault="00B6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E3D0" w14:textId="77777777" w:rsidR="005213D3" w:rsidRDefault="005213D3">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CCA"/>
    <w:multiLevelType w:val="multilevel"/>
    <w:tmpl w:val="0424001F"/>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267A8E"/>
    <w:multiLevelType w:val="multilevel"/>
    <w:tmpl w:val="0424001F"/>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347E9B"/>
    <w:multiLevelType w:val="hybridMultilevel"/>
    <w:tmpl w:val="997A61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12CE8"/>
    <w:multiLevelType w:val="multilevel"/>
    <w:tmpl w:val="EBCA463C"/>
    <w:lvl w:ilvl="0">
      <w:start w:val="12"/>
      <w:numFmt w:val="decimal"/>
      <w:lvlText w:val="%1"/>
      <w:lvlJc w:val="left"/>
      <w:pPr>
        <w:ind w:left="725" w:hanging="539"/>
      </w:pPr>
      <w:rPr>
        <w:rFonts w:hint="default"/>
      </w:rPr>
    </w:lvl>
    <w:lvl w:ilvl="1">
      <w:start w:val="1"/>
      <w:numFmt w:val="decimal"/>
      <w:lvlText w:val="14.%2"/>
      <w:lvlJc w:val="left"/>
      <w:pPr>
        <w:ind w:left="539" w:hanging="539"/>
      </w:pPr>
      <w:rPr>
        <w:rFonts w:ascii="Tahoma" w:eastAsia="Tahoma" w:hAnsi="Tahoma" w:cs="Tahoma" w:hint="default"/>
        <w:sz w:val="16"/>
        <w:szCs w:val="16"/>
      </w:rPr>
    </w:lvl>
    <w:lvl w:ilvl="2">
      <w:start w:val="1"/>
      <w:numFmt w:val="bullet"/>
      <w:lvlText w:val="•"/>
      <w:lvlJc w:val="left"/>
      <w:pPr>
        <w:ind w:left="2773" w:hanging="539"/>
      </w:pPr>
      <w:rPr>
        <w:rFonts w:hint="default"/>
      </w:rPr>
    </w:lvl>
    <w:lvl w:ilvl="3">
      <w:start w:val="1"/>
      <w:numFmt w:val="bullet"/>
      <w:lvlText w:val="•"/>
      <w:lvlJc w:val="left"/>
      <w:pPr>
        <w:ind w:left="3799" w:hanging="539"/>
      </w:pPr>
      <w:rPr>
        <w:rFonts w:hint="default"/>
      </w:rPr>
    </w:lvl>
    <w:lvl w:ilvl="4">
      <w:start w:val="1"/>
      <w:numFmt w:val="bullet"/>
      <w:lvlText w:val="•"/>
      <w:lvlJc w:val="left"/>
      <w:pPr>
        <w:ind w:left="4826" w:hanging="539"/>
      </w:pPr>
      <w:rPr>
        <w:rFonts w:hint="default"/>
      </w:rPr>
    </w:lvl>
    <w:lvl w:ilvl="5">
      <w:start w:val="1"/>
      <w:numFmt w:val="bullet"/>
      <w:lvlText w:val="•"/>
      <w:lvlJc w:val="left"/>
      <w:pPr>
        <w:ind w:left="5852" w:hanging="538"/>
      </w:pPr>
      <w:rPr>
        <w:rFonts w:hint="default"/>
      </w:rPr>
    </w:lvl>
    <w:lvl w:ilvl="6">
      <w:start w:val="1"/>
      <w:numFmt w:val="bullet"/>
      <w:lvlText w:val="•"/>
      <w:lvlJc w:val="left"/>
      <w:pPr>
        <w:ind w:left="6879" w:hanging="539"/>
      </w:pPr>
      <w:rPr>
        <w:rFonts w:hint="default"/>
      </w:rPr>
    </w:lvl>
    <w:lvl w:ilvl="7">
      <w:start w:val="1"/>
      <w:numFmt w:val="bullet"/>
      <w:lvlText w:val="•"/>
      <w:lvlJc w:val="left"/>
      <w:pPr>
        <w:ind w:left="7905" w:hanging="539"/>
      </w:pPr>
      <w:rPr>
        <w:rFonts w:hint="default"/>
      </w:rPr>
    </w:lvl>
    <w:lvl w:ilvl="8">
      <w:start w:val="1"/>
      <w:numFmt w:val="bullet"/>
      <w:lvlText w:val="•"/>
      <w:lvlJc w:val="left"/>
      <w:pPr>
        <w:ind w:left="8932" w:hanging="539"/>
      </w:pPr>
      <w:rPr>
        <w:rFonts w:hint="default"/>
      </w:rPr>
    </w:lvl>
  </w:abstractNum>
  <w:abstractNum w:abstractNumId="4" w15:restartNumberingAfterBreak="0">
    <w:nsid w:val="37F57101"/>
    <w:multiLevelType w:val="multilevel"/>
    <w:tmpl w:val="042A153C"/>
    <w:lvl w:ilvl="0">
      <w:start w:val="25"/>
      <w:numFmt w:val="decimal"/>
      <w:lvlText w:val="%1."/>
      <w:lvlJc w:val="left"/>
      <w:pPr>
        <w:ind w:left="515" w:hanging="409"/>
      </w:pPr>
      <w:rPr>
        <w:rFonts w:hint="default"/>
      </w:rPr>
    </w:lvl>
    <w:lvl w:ilvl="1">
      <w:start w:val="1"/>
      <w:numFmt w:val="decimal"/>
      <w:lvlText w:val="%1.%2"/>
      <w:lvlJc w:val="left"/>
      <w:pPr>
        <w:ind w:left="515" w:hanging="477"/>
      </w:pPr>
      <w:rPr>
        <w:rFonts w:ascii="Tahoma" w:eastAsia="Tahoma" w:hAnsi="Tahoma" w:cs="Tahoma" w:hint="default"/>
        <w:sz w:val="18"/>
        <w:szCs w:val="18"/>
      </w:rPr>
    </w:lvl>
    <w:lvl w:ilvl="2">
      <w:start w:val="1"/>
      <w:numFmt w:val="bullet"/>
      <w:lvlText w:val="•"/>
      <w:lvlJc w:val="left"/>
      <w:pPr>
        <w:ind w:left="2678" w:hanging="477"/>
      </w:pPr>
      <w:rPr>
        <w:rFonts w:hint="default"/>
      </w:rPr>
    </w:lvl>
    <w:lvl w:ilvl="3">
      <w:start w:val="1"/>
      <w:numFmt w:val="bullet"/>
      <w:lvlText w:val="•"/>
      <w:lvlJc w:val="left"/>
      <w:pPr>
        <w:ind w:left="3762" w:hanging="477"/>
      </w:pPr>
      <w:rPr>
        <w:rFonts w:hint="default"/>
      </w:rPr>
    </w:lvl>
    <w:lvl w:ilvl="4">
      <w:start w:val="1"/>
      <w:numFmt w:val="bullet"/>
      <w:lvlText w:val="•"/>
      <w:lvlJc w:val="left"/>
      <w:pPr>
        <w:ind w:left="4847" w:hanging="477"/>
      </w:pPr>
      <w:rPr>
        <w:rFonts w:hint="default"/>
      </w:rPr>
    </w:lvl>
    <w:lvl w:ilvl="5">
      <w:start w:val="1"/>
      <w:numFmt w:val="bullet"/>
      <w:lvlText w:val="•"/>
      <w:lvlJc w:val="left"/>
      <w:pPr>
        <w:ind w:left="5931" w:hanging="477"/>
      </w:pPr>
      <w:rPr>
        <w:rFonts w:hint="default"/>
      </w:rPr>
    </w:lvl>
    <w:lvl w:ilvl="6">
      <w:start w:val="1"/>
      <w:numFmt w:val="bullet"/>
      <w:lvlText w:val="•"/>
      <w:lvlJc w:val="left"/>
      <w:pPr>
        <w:ind w:left="7016" w:hanging="477"/>
      </w:pPr>
      <w:rPr>
        <w:rFonts w:hint="default"/>
      </w:rPr>
    </w:lvl>
    <w:lvl w:ilvl="7">
      <w:start w:val="1"/>
      <w:numFmt w:val="bullet"/>
      <w:lvlText w:val="•"/>
      <w:lvlJc w:val="left"/>
      <w:pPr>
        <w:ind w:left="8100" w:hanging="477"/>
      </w:pPr>
      <w:rPr>
        <w:rFonts w:hint="default"/>
      </w:rPr>
    </w:lvl>
    <w:lvl w:ilvl="8">
      <w:start w:val="1"/>
      <w:numFmt w:val="bullet"/>
      <w:lvlText w:val="•"/>
      <w:lvlJc w:val="left"/>
      <w:pPr>
        <w:ind w:left="9185" w:hanging="477"/>
      </w:pPr>
      <w:rPr>
        <w:rFonts w:hint="default"/>
      </w:rPr>
    </w:lvl>
  </w:abstractNum>
  <w:abstractNum w:abstractNumId="5" w15:restartNumberingAfterBreak="0">
    <w:nsid w:val="4332060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192254"/>
    <w:multiLevelType w:val="multilevel"/>
    <w:tmpl w:val="0424001F"/>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81416A"/>
    <w:multiLevelType w:val="multilevel"/>
    <w:tmpl w:val="F9EEC0BC"/>
    <w:lvl w:ilvl="0">
      <w:start w:val="15"/>
      <w:numFmt w:val="decimal"/>
      <w:lvlText w:val="%1."/>
      <w:lvlJc w:val="left"/>
      <w:pPr>
        <w:ind w:left="515" w:hanging="409"/>
      </w:pPr>
      <w:rPr>
        <w:rFonts w:hint="default"/>
      </w:rPr>
    </w:lvl>
    <w:lvl w:ilvl="1">
      <w:start w:val="1"/>
      <w:numFmt w:val="decimal"/>
      <w:lvlText w:val="%1.%2"/>
      <w:lvlJc w:val="left"/>
      <w:pPr>
        <w:ind w:left="515" w:hanging="477"/>
      </w:pPr>
      <w:rPr>
        <w:rFonts w:ascii="Tahoma" w:eastAsia="Tahoma" w:hAnsi="Tahoma" w:cs="Tahoma" w:hint="default"/>
        <w:sz w:val="18"/>
        <w:szCs w:val="18"/>
      </w:rPr>
    </w:lvl>
    <w:lvl w:ilvl="2">
      <w:start w:val="1"/>
      <w:numFmt w:val="bullet"/>
      <w:lvlText w:val="•"/>
      <w:lvlJc w:val="left"/>
      <w:pPr>
        <w:ind w:left="2678" w:hanging="477"/>
      </w:pPr>
      <w:rPr>
        <w:rFonts w:hint="default"/>
      </w:rPr>
    </w:lvl>
    <w:lvl w:ilvl="3">
      <w:start w:val="1"/>
      <w:numFmt w:val="bullet"/>
      <w:lvlText w:val="•"/>
      <w:lvlJc w:val="left"/>
      <w:pPr>
        <w:ind w:left="3762" w:hanging="477"/>
      </w:pPr>
      <w:rPr>
        <w:rFonts w:hint="default"/>
      </w:rPr>
    </w:lvl>
    <w:lvl w:ilvl="4">
      <w:start w:val="1"/>
      <w:numFmt w:val="bullet"/>
      <w:lvlText w:val="•"/>
      <w:lvlJc w:val="left"/>
      <w:pPr>
        <w:ind w:left="4847" w:hanging="477"/>
      </w:pPr>
      <w:rPr>
        <w:rFonts w:hint="default"/>
      </w:rPr>
    </w:lvl>
    <w:lvl w:ilvl="5">
      <w:start w:val="1"/>
      <w:numFmt w:val="bullet"/>
      <w:lvlText w:val="•"/>
      <w:lvlJc w:val="left"/>
      <w:pPr>
        <w:ind w:left="5931" w:hanging="477"/>
      </w:pPr>
      <w:rPr>
        <w:rFonts w:hint="default"/>
      </w:rPr>
    </w:lvl>
    <w:lvl w:ilvl="6">
      <w:start w:val="1"/>
      <w:numFmt w:val="bullet"/>
      <w:lvlText w:val="•"/>
      <w:lvlJc w:val="left"/>
      <w:pPr>
        <w:ind w:left="7016" w:hanging="477"/>
      </w:pPr>
      <w:rPr>
        <w:rFonts w:hint="default"/>
      </w:rPr>
    </w:lvl>
    <w:lvl w:ilvl="7">
      <w:start w:val="1"/>
      <w:numFmt w:val="bullet"/>
      <w:lvlText w:val="•"/>
      <w:lvlJc w:val="left"/>
      <w:pPr>
        <w:ind w:left="8100" w:hanging="477"/>
      </w:pPr>
      <w:rPr>
        <w:rFonts w:hint="default"/>
      </w:rPr>
    </w:lvl>
    <w:lvl w:ilvl="8">
      <w:start w:val="1"/>
      <w:numFmt w:val="bullet"/>
      <w:lvlText w:val="•"/>
      <w:lvlJc w:val="left"/>
      <w:pPr>
        <w:ind w:left="9185" w:hanging="477"/>
      </w:pPr>
      <w:rPr>
        <w:rFonts w:hint="default"/>
      </w:rPr>
    </w:lvl>
  </w:abstractNum>
  <w:num w:numId="1" w16cid:durableId="1938248243">
    <w:abstractNumId w:val="4"/>
  </w:num>
  <w:num w:numId="2" w16cid:durableId="1981835769">
    <w:abstractNumId w:val="3"/>
  </w:num>
  <w:num w:numId="3" w16cid:durableId="1952544792">
    <w:abstractNumId w:val="7"/>
  </w:num>
  <w:num w:numId="4" w16cid:durableId="617686747">
    <w:abstractNumId w:val="1"/>
  </w:num>
  <w:num w:numId="5" w16cid:durableId="1419597553">
    <w:abstractNumId w:val="2"/>
  </w:num>
  <w:num w:numId="6" w16cid:durableId="1555699020">
    <w:abstractNumId w:val="5"/>
  </w:num>
  <w:num w:numId="7" w16cid:durableId="719479788">
    <w:abstractNumId w:val="0"/>
  </w:num>
  <w:num w:numId="8" w16cid:durableId="1253398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213D3"/>
    <w:rsid w:val="00001A4D"/>
    <w:rsid w:val="000043C0"/>
    <w:rsid w:val="00005B09"/>
    <w:rsid w:val="000148AB"/>
    <w:rsid w:val="000219D0"/>
    <w:rsid w:val="000231FF"/>
    <w:rsid w:val="00023E4A"/>
    <w:rsid w:val="00037E13"/>
    <w:rsid w:val="000425AD"/>
    <w:rsid w:val="00042F9E"/>
    <w:rsid w:val="0004388D"/>
    <w:rsid w:val="00061CA3"/>
    <w:rsid w:val="00061FC7"/>
    <w:rsid w:val="0007297E"/>
    <w:rsid w:val="000740AA"/>
    <w:rsid w:val="00080AAD"/>
    <w:rsid w:val="00081FF5"/>
    <w:rsid w:val="00085A62"/>
    <w:rsid w:val="00086941"/>
    <w:rsid w:val="00093250"/>
    <w:rsid w:val="00093748"/>
    <w:rsid w:val="000A371F"/>
    <w:rsid w:val="000A750A"/>
    <w:rsid w:val="000B0E66"/>
    <w:rsid w:val="000B230E"/>
    <w:rsid w:val="000B2390"/>
    <w:rsid w:val="000B26D4"/>
    <w:rsid w:val="000B2B14"/>
    <w:rsid w:val="000B3342"/>
    <w:rsid w:val="000B7C85"/>
    <w:rsid w:val="000C133B"/>
    <w:rsid w:val="000C50DD"/>
    <w:rsid w:val="000C5D05"/>
    <w:rsid w:val="000C6A84"/>
    <w:rsid w:val="000D3DEE"/>
    <w:rsid w:val="000D70AC"/>
    <w:rsid w:val="000E1188"/>
    <w:rsid w:val="000E4BF0"/>
    <w:rsid w:val="000F0A3D"/>
    <w:rsid w:val="00112833"/>
    <w:rsid w:val="001175AB"/>
    <w:rsid w:val="00123AE5"/>
    <w:rsid w:val="00126B03"/>
    <w:rsid w:val="001320A0"/>
    <w:rsid w:val="00132F07"/>
    <w:rsid w:val="00134B06"/>
    <w:rsid w:val="00142D90"/>
    <w:rsid w:val="001453AA"/>
    <w:rsid w:val="0014542A"/>
    <w:rsid w:val="00147A0A"/>
    <w:rsid w:val="0015251B"/>
    <w:rsid w:val="0015329D"/>
    <w:rsid w:val="0015672C"/>
    <w:rsid w:val="00157A3B"/>
    <w:rsid w:val="0016151C"/>
    <w:rsid w:val="00161E02"/>
    <w:rsid w:val="00163958"/>
    <w:rsid w:val="00165FC4"/>
    <w:rsid w:val="0017421D"/>
    <w:rsid w:val="00177366"/>
    <w:rsid w:val="00187986"/>
    <w:rsid w:val="0019359B"/>
    <w:rsid w:val="00193FD6"/>
    <w:rsid w:val="001946A0"/>
    <w:rsid w:val="001955C2"/>
    <w:rsid w:val="00197A59"/>
    <w:rsid w:val="001B6F33"/>
    <w:rsid w:val="001B7320"/>
    <w:rsid w:val="001F29C9"/>
    <w:rsid w:val="001F6AB1"/>
    <w:rsid w:val="00200982"/>
    <w:rsid w:val="002025AF"/>
    <w:rsid w:val="002139E0"/>
    <w:rsid w:val="00213B2C"/>
    <w:rsid w:val="002172F5"/>
    <w:rsid w:val="0022667B"/>
    <w:rsid w:val="0023356C"/>
    <w:rsid w:val="00233681"/>
    <w:rsid w:val="002357CC"/>
    <w:rsid w:val="00236BDB"/>
    <w:rsid w:val="00237EFD"/>
    <w:rsid w:val="00243255"/>
    <w:rsid w:val="002456FB"/>
    <w:rsid w:val="00251B77"/>
    <w:rsid w:val="0025555A"/>
    <w:rsid w:val="00262018"/>
    <w:rsid w:val="00267649"/>
    <w:rsid w:val="00276848"/>
    <w:rsid w:val="002804F8"/>
    <w:rsid w:val="002807B3"/>
    <w:rsid w:val="002970B0"/>
    <w:rsid w:val="002A19A1"/>
    <w:rsid w:val="002C1E59"/>
    <w:rsid w:val="002C4198"/>
    <w:rsid w:val="002C533D"/>
    <w:rsid w:val="002D1A8E"/>
    <w:rsid w:val="002D575A"/>
    <w:rsid w:val="002D6D11"/>
    <w:rsid w:val="002D7B8B"/>
    <w:rsid w:val="002E139B"/>
    <w:rsid w:val="002E2C1C"/>
    <w:rsid w:val="002E2F31"/>
    <w:rsid w:val="002E4B8F"/>
    <w:rsid w:val="002E7F23"/>
    <w:rsid w:val="002F6EFA"/>
    <w:rsid w:val="00307DF3"/>
    <w:rsid w:val="00315092"/>
    <w:rsid w:val="00316B9B"/>
    <w:rsid w:val="00317CCF"/>
    <w:rsid w:val="00321B68"/>
    <w:rsid w:val="00324046"/>
    <w:rsid w:val="00330A33"/>
    <w:rsid w:val="003336A2"/>
    <w:rsid w:val="003371AF"/>
    <w:rsid w:val="00344216"/>
    <w:rsid w:val="00345827"/>
    <w:rsid w:val="0035062C"/>
    <w:rsid w:val="00351A83"/>
    <w:rsid w:val="003660C6"/>
    <w:rsid w:val="00372DB1"/>
    <w:rsid w:val="00373C5B"/>
    <w:rsid w:val="0037555E"/>
    <w:rsid w:val="003809A3"/>
    <w:rsid w:val="00390A7C"/>
    <w:rsid w:val="00396C3E"/>
    <w:rsid w:val="003A18AF"/>
    <w:rsid w:val="003A692D"/>
    <w:rsid w:val="003B74DA"/>
    <w:rsid w:val="003D171C"/>
    <w:rsid w:val="003D4FF3"/>
    <w:rsid w:val="003D66AC"/>
    <w:rsid w:val="003E0B0E"/>
    <w:rsid w:val="003F25B3"/>
    <w:rsid w:val="00406B84"/>
    <w:rsid w:val="00421072"/>
    <w:rsid w:val="004278D4"/>
    <w:rsid w:val="00432E8B"/>
    <w:rsid w:val="00440031"/>
    <w:rsid w:val="0044087F"/>
    <w:rsid w:val="004424DE"/>
    <w:rsid w:val="00455B32"/>
    <w:rsid w:val="00456C37"/>
    <w:rsid w:val="0047042D"/>
    <w:rsid w:val="00470918"/>
    <w:rsid w:val="00472B79"/>
    <w:rsid w:val="00472DED"/>
    <w:rsid w:val="00483743"/>
    <w:rsid w:val="0048500B"/>
    <w:rsid w:val="0048653C"/>
    <w:rsid w:val="00487899"/>
    <w:rsid w:val="00496667"/>
    <w:rsid w:val="00496717"/>
    <w:rsid w:val="004A17E7"/>
    <w:rsid w:val="004B6F0C"/>
    <w:rsid w:val="004C070A"/>
    <w:rsid w:val="004C4C24"/>
    <w:rsid w:val="004C554A"/>
    <w:rsid w:val="004D26C9"/>
    <w:rsid w:val="004E7296"/>
    <w:rsid w:val="004F387E"/>
    <w:rsid w:val="004F5738"/>
    <w:rsid w:val="005141BF"/>
    <w:rsid w:val="00515005"/>
    <w:rsid w:val="005211AC"/>
    <w:rsid w:val="005213D3"/>
    <w:rsid w:val="00522604"/>
    <w:rsid w:val="00523B19"/>
    <w:rsid w:val="00525F29"/>
    <w:rsid w:val="005358B8"/>
    <w:rsid w:val="00537964"/>
    <w:rsid w:val="00545641"/>
    <w:rsid w:val="00546C1C"/>
    <w:rsid w:val="00550360"/>
    <w:rsid w:val="005538D3"/>
    <w:rsid w:val="005545BB"/>
    <w:rsid w:val="005562E3"/>
    <w:rsid w:val="00565B35"/>
    <w:rsid w:val="00570F9C"/>
    <w:rsid w:val="005A1347"/>
    <w:rsid w:val="005A7A7B"/>
    <w:rsid w:val="005B6B55"/>
    <w:rsid w:val="005C3CBA"/>
    <w:rsid w:val="005C572A"/>
    <w:rsid w:val="005D1404"/>
    <w:rsid w:val="005D595B"/>
    <w:rsid w:val="005D7AF8"/>
    <w:rsid w:val="005E1441"/>
    <w:rsid w:val="005E16CF"/>
    <w:rsid w:val="005E3283"/>
    <w:rsid w:val="005F048D"/>
    <w:rsid w:val="005F0E17"/>
    <w:rsid w:val="005F19C3"/>
    <w:rsid w:val="005F39B3"/>
    <w:rsid w:val="005F62BE"/>
    <w:rsid w:val="005F6A3D"/>
    <w:rsid w:val="00603D6B"/>
    <w:rsid w:val="0060631A"/>
    <w:rsid w:val="00606C74"/>
    <w:rsid w:val="00610E81"/>
    <w:rsid w:val="00624B39"/>
    <w:rsid w:val="00636646"/>
    <w:rsid w:val="00636DC9"/>
    <w:rsid w:val="00636ECE"/>
    <w:rsid w:val="0063771F"/>
    <w:rsid w:val="006435A7"/>
    <w:rsid w:val="006446C8"/>
    <w:rsid w:val="006458E5"/>
    <w:rsid w:val="00650136"/>
    <w:rsid w:val="006563E8"/>
    <w:rsid w:val="006611FB"/>
    <w:rsid w:val="00675764"/>
    <w:rsid w:val="0067580C"/>
    <w:rsid w:val="00675EC8"/>
    <w:rsid w:val="0068507C"/>
    <w:rsid w:val="00685862"/>
    <w:rsid w:val="006941A6"/>
    <w:rsid w:val="00697DF2"/>
    <w:rsid w:val="006A3C36"/>
    <w:rsid w:val="006B2B5C"/>
    <w:rsid w:val="006B770D"/>
    <w:rsid w:val="006C063C"/>
    <w:rsid w:val="006C14C4"/>
    <w:rsid w:val="006C7B67"/>
    <w:rsid w:val="006D17F1"/>
    <w:rsid w:val="006D3896"/>
    <w:rsid w:val="006D5BBE"/>
    <w:rsid w:val="006D73E7"/>
    <w:rsid w:val="006F12A5"/>
    <w:rsid w:val="006F1A2E"/>
    <w:rsid w:val="006F4AC3"/>
    <w:rsid w:val="00700960"/>
    <w:rsid w:val="00702E8B"/>
    <w:rsid w:val="007070E4"/>
    <w:rsid w:val="0071091D"/>
    <w:rsid w:val="00724134"/>
    <w:rsid w:val="00726A8D"/>
    <w:rsid w:val="007305C5"/>
    <w:rsid w:val="0074665E"/>
    <w:rsid w:val="00746B65"/>
    <w:rsid w:val="007505CF"/>
    <w:rsid w:val="00757B91"/>
    <w:rsid w:val="007849EC"/>
    <w:rsid w:val="00784F05"/>
    <w:rsid w:val="00793355"/>
    <w:rsid w:val="007947E2"/>
    <w:rsid w:val="007A24AE"/>
    <w:rsid w:val="007A4AFF"/>
    <w:rsid w:val="007B0DA6"/>
    <w:rsid w:val="007B16C7"/>
    <w:rsid w:val="007B1835"/>
    <w:rsid w:val="007B2EBA"/>
    <w:rsid w:val="007C1D27"/>
    <w:rsid w:val="007C43E5"/>
    <w:rsid w:val="007C4E55"/>
    <w:rsid w:val="007E4B4F"/>
    <w:rsid w:val="007F11F8"/>
    <w:rsid w:val="00803012"/>
    <w:rsid w:val="008041A3"/>
    <w:rsid w:val="0080659D"/>
    <w:rsid w:val="008153B3"/>
    <w:rsid w:val="00821418"/>
    <w:rsid w:val="008525F3"/>
    <w:rsid w:val="00852BA3"/>
    <w:rsid w:val="00865EC0"/>
    <w:rsid w:val="00873932"/>
    <w:rsid w:val="00873BD9"/>
    <w:rsid w:val="00883ABA"/>
    <w:rsid w:val="00884287"/>
    <w:rsid w:val="00884B74"/>
    <w:rsid w:val="008868D8"/>
    <w:rsid w:val="00890F8E"/>
    <w:rsid w:val="008A3343"/>
    <w:rsid w:val="008B14B2"/>
    <w:rsid w:val="008B3371"/>
    <w:rsid w:val="008C0B20"/>
    <w:rsid w:val="008F2BD9"/>
    <w:rsid w:val="00900D51"/>
    <w:rsid w:val="00910EA8"/>
    <w:rsid w:val="00912628"/>
    <w:rsid w:val="0091433C"/>
    <w:rsid w:val="00916587"/>
    <w:rsid w:val="009212E7"/>
    <w:rsid w:val="00924FDF"/>
    <w:rsid w:val="009312D2"/>
    <w:rsid w:val="00931D41"/>
    <w:rsid w:val="00935DE3"/>
    <w:rsid w:val="00944E94"/>
    <w:rsid w:val="0095437A"/>
    <w:rsid w:val="00967C1E"/>
    <w:rsid w:val="009706C2"/>
    <w:rsid w:val="00972FEF"/>
    <w:rsid w:val="00982B00"/>
    <w:rsid w:val="00986DB9"/>
    <w:rsid w:val="00995775"/>
    <w:rsid w:val="00996329"/>
    <w:rsid w:val="009B139D"/>
    <w:rsid w:val="009B3336"/>
    <w:rsid w:val="009B52E9"/>
    <w:rsid w:val="009B66FD"/>
    <w:rsid w:val="009C0ACF"/>
    <w:rsid w:val="009C2D66"/>
    <w:rsid w:val="009D02BE"/>
    <w:rsid w:val="009D2C78"/>
    <w:rsid w:val="009D33B5"/>
    <w:rsid w:val="009D41ED"/>
    <w:rsid w:val="009D47D1"/>
    <w:rsid w:val="009E267D"/>
    <w:rsid w:val="009E409A"/>
    <w:rsid w:val="009E5654"/>
    <w:rsid w:val="009F0382"/>
    <w:rsid w:val="009F1E1E"/>
    <w:rsid w:val="009F3A94"/>
    <w:rsid w:val="009F54A6"/>
    <w:rsid w:val="009F6F52"/>
    <w:rsid w:val="009F7C07"/>
    <w:rsid w:val="00A03518"/>
    <w:rsid w:val="00A05744"/>
    <w:rsid w:val="00A15DD1"/>
    <w:rsid w:val="00A202FB"/>
    <w:rsid w:val="00A318E5"/>
    <w:rsid w:val="00A32A83"/>
    <w:rsid w:val="00A3546C"/>
    <w:rsid w:val="00A44D50"/>
    <w:rsid w:val="00A47C53"/>
    <w:rsid w:val="00A506CB"/>
    <w:rsid w:val="00A5577F"/>
    <w:rsid w:val="00A57E2B"/>
    <w:rsid w:val="00A60F3B"/>
    <w:rsid w:val="00A6117F"/>
    <w:rsid w:val="00A6598C"/>
    <w:rsid w:val="00A77AA6"/>
    <w:rsid w:val="00A80F31"/>
    <w:rsid w:val="00A8505D"/>
    <w:rsid w:val="00A90A14"/>
    <w:rsid w:val="00A97E40"/>
    <w:rsid w:val="00AA446C"/>
    <w:rsid w:val="00AA6021"/>
    <w:rsid w:val="00AB7FBA"/>
    <w:rsid w:val="00AD55D8"/>
    <w:rsid w:val="00AE46B3"/>
    <w:rsid w:val="00AF76A7"/>
    <w:rsid w:val="00B1063B"/>
    <w:rsid w:val="00B11067"/>
    <w:rsid w:val="00B137A4"/>
    <w:rsid w:val="00B15272"/>
    <w:rsid w:val="00B16063"/>
    <w:rsid w:val="00B210F8"/>
    <w:rsid w:val="00B2488A"/>
    <w:rsid w:val="00B27EBC"/>
    <w:rsid w:val="00B3319F"/>
    <w:rsid w:val="00B41C19"/>
    <w:rsid w:val="00B44E2A"/>
    <w:rsid w:val="00B47030"/>
    <w:rsid w:val="00B549D4"/>
    <w:rsid w:val="00B5584A"/>
    <w:rsid w:val="00B60F0C"/>
    <w:rsid w:val="00B61FA5"/>
    <w:rsid w:val="00B658ED"/>
    <w:rsid w:val="00B674F6"/>
    <w:rsid w:val="00B825DD"/>
    <w:rsid w:val="00B90D88"/>
    <w:rsid w:val="00B9127A"/>
    <w:rsid w:val="00B91DF9"/>
    <w:rsid w:val="00B9401F"/>
    <w:rsid w:val="00B94400"/>
    <w:rsid w:val="00BA654D"/>
    <w:rsid w:val="00BB68FC"/>
    <w:rsid w:val="00BC054A"/>
    <w:rsid w:val="00BC36E7"/>
    <w:rsid w:val="00BE0373"/>
    <w:rsid w:val="00BE3747"/>
    <w:rsid w:val="00BE5C30"/>
    <w:rsid w:val="00BF236F"/>
    <w:rsid w:val="00BF2F10"/>
    <w:rsid w:val="00C037E3"/>
    <w:rsid w:val="00C06344"/>
    <w:rsid w:val="00C07485"/>
    <w:rsid w:val="00C105E6"/>
    <w:rsid w:val="00C2093B"/>
    <w:rsid w:val="00C2324E"/>
    <w:rsid w:val="00C26549"/>
    <w:rsid w:val="00C51CE9"/>
    <w:rsid w:val="00C574BB"/>
    <w:rsid w:val="00C615A6"/>
    <w:rsid w:val="00C66DF7"/>
    <w:rsid w:val="00C67CED"/>
    <w:rsid w:val="00C80156"/>
    <w:rsid w:val="00C95678"/>
    <w:rsid w:val="00CA5085"/>
    <w:rsid w:val="00CB0377"/>
    <w:rsid w:val="00CB7A1D"/>
    <w:rsid w:val="00CC7C92"/>
    <w:rsid w:val="00CD29CE"/>
    <w:rsid w:val="00CD444B"/>
    <w:rsid w:val="00CD463E"/>
    <w:rsid w:val="00CD7ED1"/>
    <w:rsid w:val="00CE5DE3"/>
    <w:rsid w:val="00CE7256"/>
    <w:rsid w:val="00CF1897"/>
    <w:rsid w:val="00CF1EE6"/>
    <w:rsid w:val="00CF2BAB"/>
    <w:rsid w:val="00D017C5"/>
    <w:rsid w:val="00D031F1"/>
    <w:rsid w:val="00D16FDA"/>
    <w:rsid w:val="00D17D44"/>
    <w:rsid w:val="00D204A2"/>
    <w:rsid w:val="00D26799"/>
    <w:rsid w:val="00D32613"/>
    <w:rsid w:val="00D32B60"/>
    <w:rsid w:val="00D34B76"/>
    <w:rsid w:val="00D606E0"/>
    <w:rsid w:val="00D66F8E"/>
    <w:rsid w:val="00D676FE"/>
    <w:rsid w:val="00D705C2"/>
    <w:rsid w:val="00D71989"/>
    <w:rsid w:val="00D76171"/>
    <w:rsid w:val="00D7680D"/>
    <w:rsid w:val="00D81B13"/>
    <w:rsid w:val="00D82381"/>
    <w:rsid w:val="00D837F9"/>
    <w:rsid w:val="00D9352F"/>
    <w:rsid w:val="00D95448"/>
    <w:rsid w:val="00D9790C"/>
    <w:rsid w:val="00DA1ADF"/>
    <w:rsid w:val="00DA1BF0"/>
    <w:rsid w:val="00DA3C2A"/>
    <w:rsid w:val="00DA48A7"/>
    <w:rsid w:val="00DC55EC"/>
    <w:rsid w:val="00DD4229"/>
    <w:rsid w:val="00DD598F"/>
    <w:rsid w:val="00DD6171"/>
    <w:rsid w:val="00DD7A61"/>
    <w:rsid w:val="00DE1CE9"/>
    <w:rsid w:val="00DF5528"/>
    <w:rsid w:val="00DF55F6"/>
    <w:rsid w:val="00DF5EE8"/>
    <w:rsid w:val="00E0137F"/>
    <w:rsid w:val="00E121C9"/>
    <w:rsid w:val="00E1416C"/>
    <w:rsid w:val="00E15A63"/>
    <w:rsid w:val="00E15C31"/>
    <w:rsid w:val="00E30731"/>
    <w:rsid w:val="00E3279E"/>
    <w:rsid w:val="00E47827"/>
    <w:rsid w:val="00E50D7A"/>
    <w:rsid w:val="00E53C6A"/>
    <w:rsid w:val="00E60608"/>
    <w:rsid w:val="00E636FE"/>
    <w:rsid w:val="00E63A66"/>
    <w:rsid w:val="00E72889"/>
    <w:rsid w:val="00E8058E"/>
    <w:rsid w:val="00E927B8"/>
    <w:rsid w:val="00E938E9"/>
    <w:rsid w:val="00EA5CDA"/>
    <w:rsid w:val="00EB4BC1"/>
    <w:rsid w:val="00EB636E"/>
    <w:rsid w:val="00EC6598"/>
    <w:rsid w:val="00ED0EDD"/>
    <w:rsid w:val="00ED452A"/>
    <w:rsid w:val="00ED6E5C"/>
    <w:rsid w:val="00EE3CED"/>
    <w:rsid w:val="00EE5CCC"/>
    <w:rsid w:val="00EF0F80"/>
    <w:rsid w:val="00F06226"/>
    <w:rsid w:val="00F11823"/>
    <w:rsid w:val="00F273CB"/>
    <w:rsid w:val="00F42BE5"/>
    <w:rsid w:val="00F47303"/>
    <w:rsid w:val="00F47400"/>
    <w:rsid w:val="00F4789E"/>
    <w:rsid w:val="00F55069"/>
    <w:rsid w:val="00F6220D"/>
    <w:rsid w:val="00F63B86"/>
    <w:rsid w:val="00F678D6"/>
    <w:rsid w:val="00F7209C"/>
    <w:rsid w:val="00F724CA"/>
    <w:rsid w:val="00F80799"/>
    <w:rsid w:val="00F843F4"/>
    <w:rsid w:val="00F91B70"/>
    <w:rsid w:val="00F92545"/>
    <w:rsid w:val="00FA6891"/>
    <w:rsid w:val="00FA7E80"/>
    <w:rsid w:val="00FB0782"/>
    <w:rsid w:val="00FB7A5C"/>
    <w:rsid w:val="00FD2CC2"/>
    <w:rsid w:val="00FE2991"/>
    <w:rsid w:val="00FF267F"/>
    <w:rsid w:val="00FF47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AC24"/>
  <w15:docId w15:val="{E47380BD-5260-4284-A649-BF51CDD1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sl-SI" w:eastAsia="sl-SI"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ind w:left="488" w:hanging="383"/>
      <w:outlineLvl w:val="0"/>
    </w:pPr>
    <w:rPr>
      <w:rFonts w:ascii="Gill Sans" w:eastAsia="Gill Sans" w:hAnsi="Gill Sans" w:cs="Gill Sans"/>
      <w:b/>
      <w:sz w:val="18"/>
      <w:szCs w:val="1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B3319F"/>
    <w:rPr>
      <w:sz w:val="16"/>
      <w:szCs w:val="16"/>
    </w:rPr>
  </w:style>
  <w:style w:type="character" w:customStyle="1" w:styleId="BesedilooblakaZnak">
    <w:name w:val="Besedilo oblačka Znak"/>
    <w:basedOn w:val="Privzetapisavaodstavka"/>
    <w:link w:val="Besedilooblaka"/>
    <w:uiPriority w:val="99"/>
    <w:semiHidden/>
    <w:rsid w:val="00B3319F"/>
    <w:rPr>
      <w:sz w:val="16"/>
      <w:szCs w:val="16"/>
    </w:rPr>
  </w:style>
  <w:style w:type="paragraph" w:styleId="Zadevapripombe">
    <w:name w:val="annotation subject"/>
    <w:basedOn w:val="Pripombabesedilo"/>
    <w:next w:val="Pripombabesedilo"/>
    <w:link w:val="ZadevapripombeZnak"/>
    <w:uiPriority w:val="99"/>
    <w:semiHidden/>
    <w:unhideWhenUsed/>
    <w:rsid w:val="002E2C1C"/>
    <w:rPr>
      <w:b/>
      <w:bCs/>
    </w:rPr>
  </w:style>
  <w:style w:type="character" w:customStyle="1" w:styleId="ZadevapripombeZnak">
    <w:name w:val="Zadeva pripombe Znak"/>
    <w:basedOn w:val="PripombabesediloZnak"/>
    <w:link w:val="Zadevapripombe"/>
    <w:uiPriority w:val="99"/>
    <w:semiHidden/>
    <w:rsid w:val="002E2C1C"/>
    <w:rPr>
      <w:b/>
      <w:bCs/>
      <w:sz w:val="20"/>
      <w:szCs w:val="20"/>
    </w:rPr>
  </w:style>
  <w:style w:type="character" w:styleId="Hiperpovezava">
    <w:name w:val="Hyperlink"/>
    <w:basedOn w:val="Privzetapisavaodstavka"/>
    <w:uiPriority w:val="99"/>
    <w:semiHidden/>
    <w:unhideWhenUsed/>
    <w:rsid w:val="00FF4744"/>
    <w:rPr>
      <w:color w:val="0000FF"/>
      <w:u w:val="single"/>
    </w:rPr>
  </w:style>
  <w:style w:type="paragraph" w:styleId="Telobesedila">
    <w:name w:val="Body Text"/>
    <w:basedOn w:val="Navaden"/>
    <w:link w:val="TelobesedilaZnak"/>
    <w:uiPriority w:val="1"/>
    <w:qFormat/>
    <w:rsid w:val="00F55069"/>
    <w:pPr>
      <w:autoSpaceDE w:val="0"/>
      <w:autoSpaceDN w:val="0"/>
      <w:ind w:left="106"/>
    </w:pPr>
    <w:rPr>
      <w:sz w:val="18"/>
      <w:szCs w:val="18"/>
      <w:lang w:bidi="sl-SI"/>
    </w:rPr>
  </w:style>
  <w:style w:type="character" w:customStyle="1" w:styleId="TelobesedilaZnak">
    <w:name w:val="Telo besedila Znak"/>
    <w:basedOn w:val="Privzetapisavaodstavka"/>
    <w:link w:val="Telobesedila"/>
    <w:uiPriority w:val="1"/>
    <w:rsid w:val="00F55069"/>
    <w:rPr>
      <w:sz w:val="18"/>
      <w:szCs w:val="18"/>
      <w:lang w:bidi="sl-SI"/>
    </w:rPr>
  </w:style>
  <w:style w:type="paragraph" w:styleId="Glava">
    <w:name w:val="header"/>
    <w:basedOn w:val="Navaden"/>
    <w:link w:val="GlavaZnak"/>
    <w:uiPriority w:val="99"/>
    <w:unhideWhenUsed/>
    <w:rsid w:val="00E927B8"/>
    <w:pPr>
      <w:tabs>
        <w:tab w:val="center" w:pos="4536"/>
        <w:tab w:val="right" w:pos="9072"/>
      </w:tabs>
    </w:pPr>
  </w:style>
  <w:style w:type="character" w:customStyle="1" w:styleId="GlavaZnak">
    <w:name w:val="Glava Znak"/>
    <w:basedOn w:val="Privzetapisavaodstavka"/>
    <w:link w:val="Glava"/>
    <w:uiPriority w:val="99"/>
    <w:rsid w:val="00E927B8"/>
  </w:style>
  <w:style w:type="paragraph" w:styleId="Noga">
    <w:name w:val="footer"/>
    <w:basedOn w:val="Navaden"/>
    <w:link w:val="NogaZnak"/>
    <w:uiPriority w:val="99"/>
    <w:unhideWhenUsed/>
    <w:rsid w:val="00E927B8"/>
    <w:pPr>
      <w:tabs>
        <w:tab w:val="center" w:pos="4536"/>
        <w:tab w:val="right" w:pos="9072"/>
      </w:tabs>
    </w:pPr>
  </w:style>
  <w:style w:type="character" w:customStyle="1" w:styleId="NogaZnak">
    <w:name w:val="Noga Znak"/>
    <w:basedOn w:val="Privzetapisavaodstavka"/>
    <w:link w:val="Noga"/>
    <w:uiPriority w:val="99"/>
    <w:rsid w:val="00E927B8"/>
  </w:style>
  <w:style w:type="paragraph" w:styleId="Odstavekseznama">
    <w:name w:val="List Paragraph"/>
    <w:basedOn w:val="Navaden"/>
    <w:uiPriority w:val="34"/>
    <w:qFormat/>
    <w:rsid w:val="00F80799"/>
    <w:pPr>
      <w:ind w:left="720"/>
      <w:contextualSpacing/>
    </w:pPr>
  </w:style>
  <w:style w:type="paragraph" w:styleId="Navadensplet">
    <w:name w:val="Normal (Web)"/>
    <w:basedOn w:val="Navaden"/>
    <w:uiPriority w:val="99"/>
    <w:semiHidden/>
    <w:unhideWhenUsed/>
    <w:rsid w:val="002C1E59"/>
    <w:pPr>
      <w:widowControl/>
      <w:spacing w:before="100" w:beforeAutospacing="1" w:after="100" w:afterAutospacing="1"/>
    </w:pPr>
    <w:rPr>
      <w:rFonts w:ascii="Times New Roman" w:eastAsia="Times New Roman" w:hAnsi="Times New Roman" w:cs="Times New Roman"/>
      <w:sz w:val="24"/>
      <w:szCs w:val="24"/>
    </w:rPr>
  </w:style>
  <w:style w:type="paragraph" w:styleId="Revizija">
    <w:name w:val="Revision"/>
    <w:hidden/>
    <w:uiPriority w:val="99"/>
    <w:semiHidden/>
    <w:rsid w:val="00FD2CC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72166">
      <w:bodyDiv w:val="1"/>
      <w:marLeft w:val="0"/>
      <w:marRight w:val="0"/>
      <w:marTop w:val="0"/>
      <w:marBottom w:val="0"/>
      <w:divBdr>
        <w:top w:val="none" w:sz="0" w:space="0" w:color="auto"/>
        <w:left w:val="none" w:sz="0" w:space="0" w:color="auto"/>
        <w:bottom w:val="none" w:sz="0" w:space="0" w:color="auto"/>
        <w:right w:val="none" w:sz="0" w:space="0" w:color="auto"/>
      </w:divBdr>
    </w:div>
    <w:div w:id="1884632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arvestmetalli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arvestmetallis.si" TargetMode="External"/><Relationship Id="rId1" Type="http://schemas.openxmlformats.org/officeDocument/2006/relationships/hyperlink" Target="mailto:info@elementum-internationa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CB2C-D2C7-42E4-9970-283033CF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8518</TotalTime>
  <Pages>5</Pages>
  <Words>2959</Words>
  <Characters>16872</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Polona Doušak</cp:lastModifiedBy>
  <cp:revision>171</cp:revision>
  <cp:lastPrinted>2022-05-16T10:00:00Z</cp:lastPrinted>
  <dcterms:created xsi:type="dcterms:W3CDTF">2020-11-25T12:28:00Z</dcterms:created>
  <dcterms:modified xsi:type="dcterms:W3CDTF">2022-10-07T07:12:00Z</dcterms:modified>
</cp:coreProperties>
</file>